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25" w:rsidRPr="001A7B83" w:rsidRDefault="00164A25" w:rsidP="001A7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1A7B8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Отчёт о результатах </w:t>
      </w:r>
      <w:proofErr w:type="spellStart"/>
      <w:r w:rsidRPr="001A7B83">
        <w:rPr>
          <w:rFonts w:ascii="Times New Roman" w:hAnsi="Times New Roman" w:cs="Times New Roman"/>
          <w:b/>
          <w:bCs/>
          <w:color w:val="0070C0"/>
          <w:sz w:val="40"/>
          <w:szCs w:val="40"/>
        </w:rPr>
        <w:t>самообследования</w:t>
      </w:r>
      <w:proofErr w:type="spellEnd"/>
      <w:r w:rsidRPr="001A7B8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муниципального бюджетного дошкольного образовательного учреждения «Детский сад № 52 </w:t>
      </w:r>
      <w:proofErr w:type="spellStart"/>
      <w:r w:rsidRPr="001A7B83">
        <w:rPr>
          <w:rFonts w:ascii="Times New Roman" w:hAnsi="Times New Roman" w:cs="Times New Roman"/>
          <w:b/>
          <w:bCs/>
          <w:color w:val="0070C0"/>
          <w:sz w:val="40"/>
          <w:szCs w:val="40"/>
        </w:rPr>
        <w:t>общеразвивающего</w:t>
      </w:r>
      <w:proofErr w:type="spellEnd"/>
      <w:r w:rsidRPr="001A7B8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вида с приоритетным осуществлением деятельности по физическому развитию воспитанников»</w:t>
      </w:r>
    </w:p>
    <w:p w:rsidR="00456A94" w:rsidRPr="00456A94" w:rsidRDefault="00456A94" w:rsidP="00456A9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1.</w:t>
      </w:r>
      <w:r w:rsidRPr="00456A9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</w:rPr>
        <w:t> </w:t>
      </w:r>
      <w:r w:rsidRPr="00456A9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Организационно-правовое обеспечение деятельност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</w:t>
      </w:r>
    </w:p>
    <w:p w:rsidR="00456A94" w:rsidRPr="00456A94" w:rsidRDefault="00456A94" w:rsidP="00456A94">
      <w:pPr>
        <w:tabs>
          <w:tab w:val="left" w:pos="11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>Учредитель образовательного учреждения</w:t>
      </w:r>
      <w:r w:rsidRPr="00456A94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456A94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456A9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 xml:space="preserve"> городского округа в лице Управления образования </w:t>
      </w:r>
      <w:proofErr w:type="spellStart"/>
      <w:r w:rsidRPr="00456A9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56A94" w:rsidRPr="00456A94" w:rsidRDefault="00456A94" w:rsidP="00456A94">
      <w:pPr>
        <w:tabs>
          <w:tab w:val="left" w:pos="11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 xml:space="preserve">          Юридический адрес Учредителя: 652560,  Российская Федерация, Кемеровская область, город Полысаево, ул. Космонавтов, 42.</w:t>
      </w:r>
    </w:p>
    <w:p w:rsidR="00456A94" w:rsidRPr="00456A94" w:rsidRDefault="00456A94" w:rsidP="00456A94">
      <w:pPr>
        <w:tabs>
          <w:tab w:val="left" w:pos="114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 xml:space="preserve">        Почтовый адрес Учредителя: 652560,  Российская Федерация, Кемеровская область, город Полысаево, ул. Космонавтов, 42.</w:t>
      </w:r>
    </w:p>
    <w:p w:rsidR="00456A94" w:rsidRPr="00456A94" w:rsidRDefault="00456A94" w:rsidP="00E72D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регламентируется Уставом,  утвержденным  Начальником Управления образования </w:t>
      </w:r>
      <w:proofErr w:type="spellStart"/>
      <w:r w:rsidRPr="00456A9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 xml:space="preserve"> городского округа от 04.04.2014г.</w:t>
      </w:r>
    </w:p>
    <w:p w:rsidR="00456A94" w:rsidRPr="00456A94" w:rsidRDefault="00456A94" w:rsidP="00E72D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 xml:space="preserve">Заведующий образовательного учреждения: </w:t>
      </w:r>
      <w:proofErr w:type="spellStart"/>
      <w:r w:rsidRPr="00456A94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 xml:space="preserve"> Светлана Владимировна, тел. раб. 8 (38456)4-33-38, тел. </w:t>
      </w:r>
      <w:proofErr w:type="spellStart"/>
      <w:r w:rsidRPr="00456A94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>. 8-923-481-02-64</w:t>
      </w:r>
    </w:p>
    <w:p w:rsidR="00456A94" w:rsidRPr="00456A94" w:rsidRDefault="00456A94" w:rsidP="00E72D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>Юридический адрес: Россия, Кемеровская область, г. Полысаево, ул. Космонавтов, д. 75А</w:t>
      </w:r>
    </w:p>
    <w:p w:rsidR="00456A94" w:rsidRPr="00456A94" w:rsidRDefault="00456A94" w:rsidP="00E72D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>Фактический адрес:  Россия, Кемеровская область, г. Полысаево, ул. Космонавтов, д. 75А</w:t>
      </w:r>
    </w:p>
    <w:p w:rsidR="00456A94" w:rsidRPr="00456A94" w:rsidRDefault="00456A94" w:rsidP="00E72D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>Тел. 8 (38456) 4-33-38,  сайт</w:t>
      </w:r>
      <w:r w:rsidRPr="0045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456A94">
        <w:rPr>
          <w:rFonts w:ascii="Times New Roman" w:hAnsi="Times New Roman" w:cs="Times New Roman"/>
          <w:b/>
          <w:sz w:val="28"/>
          <w:szCs w:val="28"/>
        </w:rPr>
        <w:t xml:space="preserve">: // </w:t>
      </w:r>
      <w:proofErr w:type="spellStart"/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>doumedvezhonok</w:t>
      </w:r>
      <w:proofErr w:type="spellEnd"/>
      <w:r w:rsidRPr="00456A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>ucos</w:t>
      </w:r>
      <w:proofErr w:type="spellEnd"/>
      <w:r w:rsidRPr="00456A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94" w:rsidRPr="009A5EE6" w:rsidRDefault="00456A94" w:rsidP="00456A9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5EE6">
        <w:rPr>
          <w:rFonts w:ascii="Times New Roman" w:hAnsi="Times New Roman" w:cs="Times New Roman"/>
          <w:sz w:val="28"/>
          <w:szCs w:val="28"/>
        </w:rPr>
        <w:t>-</w:t>
      </w:r>
      <w:r w:rsidRPr="00456A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5E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>detsad</w:t>
      </w:r>
      <w:proofErr w:type="spellEnd"/>
      <w:r w:rsidRPr="009A5EE6">
        <w:rPr>
          <w:rFonts w:ascii="Times New Roman" w:hAnsi="Times New Roman" w:cs="Times New Roman"/>
          <w:b/>
          <w:sz w:val="28"/>
          <w:szCs w:val="28"/>
        </w:rPr>
        <w:t>52</w:t>
      </w:r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9A5EE6">
        <w:rPr>
          <w:rFonts w:ascii="Times New Roman" w:hAnsi="Times New Roman" w:cs="Times New Roman"/>
          <w:b/>
          <w:sz w:val="28"/>
          <w:szCs w:val="28"/>
        </w:rPr>
        <w:t>@</w:t>
      </w:r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A5EE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A5EE6">
        <w:rPr>
          <w:rFonts w:ascii="Times New Roman" w:hAnsi="Times New Roman" w:cs="Times New Roman"/>
          <w:b/>
          <w:sz w:val="28"/>
          <w:szCs w:val="28"/>
        </w:rPr>
        <w:t>.</w:t>
      </w:r>
    </w:p>
    <w:p w:rsidR="00456A94" w:rsidRPr="00456A94" w:rsidRDefault="00456A94" w:rsidP="00E72D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Pr="00456A94">
        <w:rPr>
          <w:rFonts w:ascii="Times New Roman" w:hAnsi="Times New Roman" w:cs="Times New Roman"/>
          <w:sz w:val="28"/>
          <w:szCs w:val="28"/>
        </w:rPr>
        <w:t>серия 42Л01 № 0000120 от 11.11.2013г., регистрационный № 14048, бессрочная.</w:t>
      </w:r>
    </w:p>
    <w:p w:rsidR="00456A94" w:rsidRPr="00456A94" w:rsidRDefault="00456A94" w:rsidP="00456A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E72D0C" w:rsidRDefault="00E72D0C" w:rsidP="00456A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456A94" w:rsidRPr="00456A94" w:rsidRDefault="00456A94" w:rsidP="00456A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456A94">
        <w:rPr>
          <w:b/>
          <w:bCs/>
          <w:i/>
          <w:color w:val="000000"/>
          <w:sz w:val="28"/>
          <w:szCs w:val="28"/>
          <w:u w:val="single"/>
        </w:rPr>
        <w:t>2. Право владения. Использован</w:t>
      </w:r>
      <w:r w:rsidR="005C6632">
        <w:rPr>
          <w:b/>
          <w:bCs/>
          <w:i/>
          <w:color w:val="000000"/>
          <w:sz w:val="28"/>
          <w:szCs w:val="28"/>
          <w:u w:val="single"/>
        </w:rPr>
        <w:t>ие материально-технической базы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56A94">
        <w:rPr>
          <w:b/>
          <w:color w:val="000000"/>
          <w:sz w:val="28"/>
          <w:szCs w:val="28"/>
        </w:rPr>
        <w:t>2.1.Здание:</w:t>
      </w:r>
    </w:p>
    <w:p w:rsidR="00456A94" w:rsidRPr="00456A94" w:rsidRDefault="00456A94" w:rsidP="00E72D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456A94">
        <w:rPr>
          <w:rFonts w:ascii="Times New Roman" w:hAnsi="Times New Roman" w:cs="Times New Roman"/>
          <w:sz w:val="28"/>
          <w:szCs w:val="28"/>
        </w:rPr>
        <w:t xml:space="preserve"> Наличие документов на право пользования  зданием: 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форма - оперативное управление, свидетельство о государственной регистрации права: серия 42-АГ № 669581, дата выдачи 30.09.2011.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Общая площадь: 1267,2 кв.м.</w:t>
      </w:r>
    </w:p>
    <w:p w:rsidR="00E72D0C" w:rsidRDefault="00456A94" w:rsidP="00E72D0C">
      <w:pPr>
        <w:pStyle w:val="aa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>Образовательное учреждение расположено в 2 - этажном  блочном  здании. Техническое состояние здания удовлетворительное. Состояние помещений групп удовлетворительное.</w:t>
      </w:r>
    </w:p>
    <w:p w:rsidR="00456A94" w:rsidRPr="00E72D0C" w:rsidRDefault="00456A94" w:rsidP="00E72D0C">
      <w:pPr>
        <w:pStyle w:val="aa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2.2.</w:t>
      </w:r>
      <w:r w:rsidRPr="00456A9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56A94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образовательного учреждения</w:t>
      </w:r>
      <w:r w:rsidRPr="00456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A94" w:rsidRPr="00456A94" w:rsidRDefault="00456A94" w:rsidP="00E72D0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A94">
        <w:rPr>
          <w:rFonts w:ascii="Times New Roman" w:hAnsi="Times New Roman" w:cs="Times New Roman"/>
          <w:sz w:val="28"/>
          <w:szCs w:val="28"/>
        </w:rPr>
        <w:t xml:space="preserve">Наличие документов на право пользования земельным участком: </w:t>
      </w:r>
    </w:p>
    <w:p w:rsidR="00456A94" w:rsidRPr="00456A94" w:rsidRDefault="00456A94" w:rsidP="00E72D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права: серия 42-АГ № 918201, выданного Управлением Федеральной службы государственной регистрации, кадастра и картографии по К</w:t>
      </w:r>
      <w:r w:rsidR="00164A25">
        <w:rPr>
          <w:rFonts w:ascii="Times New Roman" w:hAnsi="Times New Roman" w:cs="Times New Roman"/>
          <w:sz w:val="28"/>
          <w:szCs w:val="28"/>
        </w:rPr>
        <w:t>емеровской области 03.07.2012г.</w:t>
      </w:r>
    </w:p>
    <w:p w:rsidR="00456A94" w:rsidRPr="00456A94" w:rsidRDefault="00456A94" w:rsidP="00E72D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 xml:space="preserve">          Территория благоустроена, </w:t>
      </w:r>
      <w:r w:rsidRPr="0045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A94">
        <w:rPr>
          <w:rFonts w:ascii="Times New Roman" w:hAnsi="Times New Roman" w:cs="Times New Roman"/>
          <w:sz w:val="28"/>
          <w:szCs w:val="28"/>
        </w:rPr>
        <w:t xml:space="preserve">имеется  </w:t>
      </w:r>
      <w:proofErr w:type="spellStart"/>
      <w:r w:rsidRPr="00456A94">
        <w:rPr>
          <w:rFonts w:ascii="Times New Roman" w:hAnsi="Times New Roman" w:cs="Times New Roman"/>
          <w:sz w:val="28"/>
          <w:szCs w:val="28"/>
        </w:rPr>
        <w:t>периметровое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 xml:space="preserve"> ограждение и наружное освещение территории образовательного учреждения. 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огород, оборудованы спортивная площадка, до</w:t>
      </w:r>
      <w:r w:rsidR="00164A25">
        <w:rPr>
          <w:rFonts w:ascii="Times New Roman" w:hAnsi="Times New Roman" w:cs="Times New Roman"/>
          <w:sz w:val="28"/>
          <w:szCs w:val="28"/>
        </w:rPr>
        <w:t xml:space="preserve">рожная разметка для </w:t>
      </w:r>
      <w:proofErr w:type="spellStart"/>
      <w:r w:rsidR="00164A25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>, 6 прогулочных участков.</w:t>
      </w:r>
    </w:p>
    <w:p w:rsidR="00456A94" w:rsidRPr="00456A94" w:rsidRDefault="00456A94" w:rsidP="00E72D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 xml:space="preserve">           Соответствие санитарным и гигиеническим нормам, обеспечение охраны здоровья воспитанников и работников установлены на основании заключения комиссии, назначенной приказом начальника УО </w:t>
      </w:r>
      <w:proofErr w:type="spellStart"/>
      <w:r w:rsidRPr="00456A9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456A94">
        <w:rPr>
          <w:rFonts w:ascii="Times New Roman" w:hAnsi="Times New Roman" w:cs="Times New Roman"/>
          <w:sz w:val="28"/>
          <w:szCs w:val="28"/>
        </w:rPr>
        <w:t xml:space="preserve"> городского округа от 10.07.2013г. № 227,   о чем в  акте  готовности учреждения к 2013/14 учебному году 23.07.2013 года  сделаны соответствующие выводы.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848484"/>
          <w:sz w:val="28"/>
          <w:szCs w:val="28"/>
        </w:rPr>
      </w:pPr>
      <w:r w:rsidRPr="00456A94">
        <w:rPr>
          <w:b/>
          <w:color w:val="000000"/>
          <w:sz w:val="28"/>
          <w:szCs w:val="28"/>
        </w:rPr>
        <w:t>2.3.</w:t>
      </w:r>
      <w:r w:rsidRPr="00456A94">
        <w:rPr>
          <w:rStyle w:val="apple-converted-space"/>
          <w:b/>
          <w:color w:val="000000"/>
          <w:sz w:val="28"/>
          <w:szCs w:val="28"/>
        </w:rPr>
        <w:t> </w:t>
      </w:r>
      <w:r w:rsidRPr="00456A94">
        <w:rPr>
          <w:b/>
          <w:bCs/>
          <w:color w:val="000000"/>
          <w:sz w:val="28"/>
          <w:szCs w:val="28"/>
        </w:rPr>
        <w:t>Материально-техническая база</w:t>
      </w:r>
    </w:p>
    <w:p w:rsidR="00456A94" w:rsidRPr="00456A94" w:rsidRDefault="00456A94" w:rsidP="00E72D0C">
      <w:pPr>
        <w:pStyle w:val="a7"/>
        <w:spacing w:line="360" w:lineRule="auto"/>
        <w:contextualSpacing/>
        <w:rPr>
          <w:sz w:val="28"/>
        </w:rPr>
      </w:pPr>
      <w:r w:rsidRPr="00456A94">
        <w:rPr>
          <w:color w:val="000000"/>
          <w:sz w:val="28"/>
        </w:rPr>
        <w:t xml:space="preserve">        В учреждении имеется достаточная материально-техническая база, создана предметно-развивающая среда, соответствующая санитарным, методическим требованиям. Предметно-пространственное окружение ДОУ эстетически продумано и оформлено. В каждой возрастной группе создана своя предметно-развивающая среда, созвучная ООП ДО № 52.</w:t>
      </w:r>
      <w:r w:rsidRPr="00456A94">
        <w:rPr>
          <w:sz w:val="28"/>
        </w:rPr>
        <w:t xml:space="preserve">            </w:t>
      </w:r>
    </w:p>
    <w:p w:rsidR="00456A94" w:rsidRPr="00456A94" w:rsidRDefault="00456A94" w:rsidP="00E72D0C">
      <w:pPr>
        <w:tabs>
          <w:tab w:val="left" w:pos="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lastRenderedPageBreak/>
        <w:t xml:space="preserve">          Анализ программно-методического обеспечения показывает, что к учебному году методический кабинет пополняется современной методической литературой, наглядными пособиями по различным образовательным областям  программы. Приобретается наглядный и демонстрационный материал. В помощь воспитателю разработаны  методические рекомендации по организации педагогического процесса в рамках Федеральных государственных образовательных стандартов.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Каждая группа имеет групповое помещение, отдельную спальню, приёмную,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туалетную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комнаты</w:t>
      </w:r>
      <w:r w:rsidRPr="00456A94">
        <w:rPr>
          <w:b/>
          <w:bCs/>
          <w:color w:val="000000"/>
          <w:sz w:val="28"/>
          <w:szCs w:val="28"/>
        </w:rPr>
        <w:t xml:space="preserve">. </w:t>
      </w:r>
      <w:r w:rsidRPr="00456A94">
        <w:rPr>
          <w:color w:val="000000"/>
          <w:sz w:val="28"/>
          <w:szCs w:val="28"/>
        </w:rPr>
        <w:t>Групповые комнаты включают игровую, познавательную, обеденную зоны. Группы оборудованы необходимой мебелью, мягким инвентарём. В каждой группе имеется спальня.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56A94">
        <w:rPr>
          <w:color w:val="000000"/>
          <w:sz w:val="28"/>
          <w:szCs w:val="28"/>
        </w:rPr>
        <w:t xml:space="preserve"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 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56A94">
        <w:rPr>
          <w:color w:val="000000"/>
          <w:sz w:val="28"/>
          <w:szCs w:val="28"/>
        </w:rPr>
        <w:t>В ДОУ имеется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b/>
          <w:bCs/>
          <w:color w:val="000000"/>
          <w:sz w:val="28"/>
          <w:szCs w:val="28"/>
        </w:rPr>
        <w:t>медицинский кабинет,</w:t>
      </w:r>
      <w:r w:rsidRPr="00456A94">
        <w:rPr>
          <w:rStyle w:val="apple-converted-space"/>
          <w:color w:val="000000"/>
          <w:sz w:val="28"/>
          <w:szCs w:val="28"/>
        </w:rPr>
        <w:t> изолятор.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 xml:space="preserve">         Оборудован </w:t>
      </w:r>
      <w:proofErr w:type="spellStart"/>
      <w:r w:rsidRPr="00456A94">
        <w:rPr>
          <w:color w:val="000000"/>
          <w:sz w:val="28"/>
          <w:szCs w:val="28"/>
        </w:rPr>
        <w:t>физкультурно</w:t>
      </w:r>
      <w:proofErr w:type="spellEnd"/>
      <w:r w:rsidRPr="00456A94">
        <w:rPr>
          <w:color w:val="000000"/>
          <w:sz w:val="28"/>
          <w:szCs w:val="28"/>
        </w:rPr>
        <w:t xml:space="preserve"> - музыкальный зал.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6A94">
        <w:rPr>
          <w:b/>
          <w:bCs/>
          <w:color w:val="000000"/>
          <w:sz w:val="28"/>
          <w:szCs w:val="28"/>
        </w:rPr>
        <w:t>Физкультурно-музыкальный зал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 xml:space="preserve">располагает всеми видами оборудования, необходимыми для ведения физкультурно-оздоровительной работы с детьми. Имеются мячи всех размеров, гимнастические мячи разной формы, предметы для выполнения </w:t>
      </w:r>
      <w:proofErr w:type="spellStart"/>
      <w:r w:rsidRPr="00456A94">
        <w:rPr>
          <w:color w:val="000000"/>
          <w:sz w:val="28"/>
          <w:szCs w:val="28"/>
        </w:rPr>
        <w:t>общеразвивающих</w:t>
      </w:r>
      <w:proofErr w:type="spellEnd"/>
      <w:r w:rsidRPr="00456A94">
        <w:rPr>
          <w:color w:val="000000"/>
          <w:sz w:val="28"/>
          <w:szCs w:val="28"/>
        </w:rPr>
        <w:t xml:space="preserve"> упражнений, гимнастические стенки, скамейки, кольца для метания,  сухой бассейн, большой перечень нестандартного оборудования.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apple-converted-space"/>
          <w:sz w:val="28"/>
          <w:szCs w:val="28"/>
        </w:rPr>
      </w:pPr>
      <w:r w:rsidRPr="00456A94">
        <w:rPr>
          <w:color w:val="000000"/>
          <w:sz w:val="28"/>
          <w:szCs w:val="28"/>
        </w:rPr>
        <w:t>В помещении ДОУ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b/>
          <w:bCs/>
          <w:color w:val="000000"/>
          <w:sz w:val="28"/>
          <w:szCs w:val="28"/>
        </w:rPr>
        <w:t xml:space="preserve">оборудован  логопедический кабинет, </w:t>
      </w:r>
      <w:r w:rsidRPr="00456A94">
        <w:rPr>
          <w:bCs/>
          <w:color w:val="000000"/>
          <w:sz w:val="28"/>
          <w:szCs w:val="28"/>
        </w:rPr>
        <w:t xml:space="preserve">способствующий </w:t>
      </w:r>
      <w:r w:rsidRPr="00456A94">
        <w:rPr>
          <w:rStyle w:val="apple-converted-space"/>
          <w:color w:val="000000"/>
          <w:sz w:val="28"/>
          <w:szCs w:val="28"/>
        </w:rPr>
        <w:t xml:space="preserve">  коррекционно-развивающей работе с детьми. 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 xml:space="preserve"> В ДОУ имеются технические и информационно-коммуникативные ресурсы: видеомагнитофон, телевизоры, магнитофоны, компьютеры, проекторы. В музыкальном зале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имеется пианино, музыкальный центр, наборы музыкальных инструментов, аудиокассеты с записями музыки различных жанров, музыкальных сказок, музыкально-дидактические игры.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lastRenderedPageBreak/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</w:t>
      </w:r>
      <w:r w:rsidRPr="00456A94">
        <w:rPr>
          <w:b/>
          <w:bCs/>
          <w:color w:val="000000"/>
          <w:sz w:val="28"/>
          <w:szCs w:val="28"/>
        </w:rPr>
        <w:t>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6A94">
        <w:rPr>
          <w:color w:val="000000"/>
          <w:sz w:val="28"/>
          <w:szCs w:val="28"/>
        </w:rPr>
        <w:t xml:space="preserve">Групповые участки в количестве  обеспечены минимальным набором игровых построек, но не хватает качественного современного оборудования и малых форм для занятий детей на свежем воздухе. На физкультурной площадке и на стилизованном </w:t>
      </w:r>
      <w:proofErr w:type="spellStart"/>
      <w:r w:rsidRPr="00456A94">
        <w:rPr>
          <w:color w:val="000000"/>
          <w:sz w:val="28"/>
          <w:szCs w:val="28"/>
        </w:rPr>
        <w:t>автогородке</w:t>
      </w:r>
      <w:proofErr w:type="spellEnd"/>
      <w:r w:rsidRPr="00456A94">
        <w:rPr>
          <w:color w:val="000000"/>
          <w:sz w:val="28"/>
          <w:szCs w:val="28"/>
        </w:rPr>
        <w:t xml:space="preserve"> педагоги проводят с детьми обучающие занятия.</w:t>
      </w:r>
    </w:p>
    <w:p w:rsidR="00456A94" w:rsidRPr="00456A94" w:rsidRDefault="00456A94" w:rsidP="00E72D0C">
      <w:pPr>
        <w:pStyle w:val="a7"/>
        <w:spacing w:line="360" w:lineRule="auto"/>
        <w:ind w:firstLine="567"/>
        <w:contextualSpacing/>
        <w:rPr>
          <w:sz w:val="28"/>
        </w:rPr>
      </w:pPr>
      <w:r w:rsidRPr="00456A94">
        <w:rPr>
          <w:sz w:val="28"/>
        </w:rPr>
        <w:t>На протяжении 2013-2014 учебного года поддерживалась и развивалась материально-техническая база ДОУ. Приоритетным в 2013-2014 учебном году было: текущий ремонт жизнеобеспечивающих систем, приобретение детской мебели.</w:t>
      </w:r>
    </w:p>
    <w:p w:rsidR="00456A94" w:rsidRPr="00456A94" w:rsidRDefault="00456A94" w:rsidP="00E72D0C">
      <w:pPr>
        <w:pStyle w:val="a7"/>
        <w:spacing w:line="360" w:lineRule="auto"/>
        <w:ind w:firstLine="567"/>
        <w:contextualSpacing/>
        <w:rPr>
          <w:sz w:val="28"/>
        </w:rPr>
      </w:pPr>
      <w:r w:rsidRPr="00456A94">
        <w:rPr>
          <w:sz w:val="28"/>
        </w:rPr>
        <w:t>Было приобретено за счет родительской платы: жалюзи в группы, пылесос, линолеум в 2 группы, ДВД, магнитофон, телевизор на сумму 152000, 00 рублей</w:t>
      </w:r>
      <w:r w:rsidR="00E72D0C">
        <w:rPr>
          <w:sz w:val="28"/>
        </w:rPr>
        <w:t>.</w:t>
      </w:r>
    </w:p>
    <w:p w:rsidR="00456A94" w:rsidRPr="00456A94" w:rsidRDefault="00456A94" w:rsidP="00E72D0C">
      <w:pPr>
        <w:pStyle w:val="a7"/>
        <w:spacing w:line="360" w:lineRule="auto"/>
        <w:ind w:firstLine="567"/>
        <w:contextualSpacing/>
        <w:rPr>
          <w:sz w:val="28"/>
        </w:rPr>
      </w:pPr>
      <w:r w:rsidRPr="00456A94">
        <w:rPr>
          <w:sz w:val="28"/>
        </w:rPr>
        <w:t xml:space="preserve">Были приобретены за счет бюджета: </w:t>
      </w:r>
    </w:p>
    <w:p w:rsidR="00456A94" w:rsidRPr="00456A94" w:rsidRDefault="00456A94" w:rsidP="00E72D0C">
      <w:pPr>
        <w:pStyle w:val="a7"/>
        <w:spacing w:line="360" w:lineRule="auto"/>
        <w:contextualSpacing/>
        <w:rPr>
          <w:sz w:val="28"/>
        </w:rPr>
      </w:pPr>
      <w:r w:rsidRPr="00456A94">
        <w:rPr>
          <w:sz w:val="28"/>
        </w:rPr>
        <w:t>Мебель детская – 41900,00</w:t>
      </w:r>
    </w:p>
    <w:p w:rsidR="00456A94" w:rsidRPr="00456A94" w:rsidRDefault="00456A94" w:rsidP="00E72D0C">
      <w:pPr>
        <w:pStyle w:val="a7"/>
        <w:spacing w:line="360" w:lineRule="auto"/>
        <w:contextualSpacing/>
        <w:rPr>
          <w:sz w:val="28"/>
        </w:rPr>
      </w:pPr>
      <w:r w:rsidRPr="00456A94">
        <w:rPr>
          <w:sz w:val="28"/>
        </w:rPr>
        <w:t>Учебное и спортивное оборудование – 33739,00</w:t>
      </w:r>
    </w:p>
    <w:p w:rsidR="00456A94" w:rsidRPr="00456A94" w:rsidRDefault="00456A94" w:rsidP="00E72D0C">
      <w:pPr>
        <w:pStyle w:val="a7"/>
        <w:spacing w:line="360" w:lineRule="auto"/>
        <w:contextualSpacing/>
        <w:rPr>
          <w:sz w:val="28"/>
        </w:rPr>
      </w:pPr>
      <w:r w:rsidRPr="00456A94">
        <w:rPr>
          <w:sz w:val="28"/>
        </w:rPr>
        <w:t xml:space="preserve">Игровое оборудование и наглядные пособия – 22800,00 </w:t>
      </w:r>
    </w:p>
    <w:p w:rsidR="00456A94" w:rsidRPr="00456A94" w:rsidRDefault="00456A94" w:rsidP="00E72D0C">
      <w:pPr>
        <w:pStyle w:val="a7"/>
        <w:spacing w:line="360" w:lineRule="auto"/>
        <w:contextualSpacing/>
        <w:rPr>
          <w:sz w:val="28"/>
        </w:rPr>
      </w:pPr>
      <w:r w:rsidRPr="00456A94">
        <w:rPr>
          <w:sz w:val="28"/>
        </w:rPr>
        <w:t>Канцелярские товары – 6960,00</w:t>
      </w:r>
    </w:p>
    <w:p w:rsidR="00456A94" w:rsidRPr="00456A94" w:rsidRDefault="00456A94" w:rsidP="00E72D0C">
      <w:pPr>
        <w:spacing w:after="0" w:line="360" w:lineRule="auto"/>
        <w:ind w:right="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>К началу нового  учебного года в ДОУ проведен  ремонт помещений усилиями персонала ДОУ.</w:t>
      </w:r>
    </w:p>
    <w:p w:rsidR="00456A94" w:rsidRPr="00000F86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right="57" w:firstLine="57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000F86">
        <w:rPr>
          <w:b/>
          <w:bCs/>
          <w:i/>
          <w:color w:val="000000"/>
          <w:sz w:val="28"/>
          <w:szCs w:val="28"/>
          <w:u w:val="single"/>
        </w:rPr>
        <w:t>3.</w:t>
      </w:r>
      <w:r w:rsidRPr="00000F86">
        <w:rPr>
          <w:rStyle w:val="apple-converted-space"/>
          <w:i/>
          <w:color w:val="000000"/>
          <w:sz w:val="28"/>
          <w:szCs w:val="28"/>
          <w:u w:val="single"/>
        </w:rPr>
        <w:t> </w:t>
      </w:r>
      <w:r w:rsidRPr="00000F86">
        <w:rPr>
          <w:b/>
          <w:bCs/>
          <w:i/>
          <w:color w:val="000000"/>
          <w:sz w:val="28"/>
          <w:szCs w:val="28"/>
          <w:u w:val="single"/>
        </w:rPr>
        <w:t>Ст</w:t>
      </w:r>
      <w:r w:rsidR="005C6632" w:rsidRPr="00000F86">
        <w:rPr>
          <w:b/>
          <w:bCs/>
          <w:i/>
          <w:color w:val="000000"/>
          <w:sz w:val="28"/>
          <w:szCs w:val="28"/>
          <w:u w:val="single"/>
        </w:rPr>
        <w:t>руктура ОУ и система управления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right="57"/>
        <w:jc w:val="both"/>
        <w:rPr>
          <w:b/>
          <w:color w:val="848484"/>
          <w:sz w:val="28"/>
          <w:szCs w:val="28"/>
        </w:rPr>
      </w:pPr>
      <w:r w:rsidRPr="00F330A4">
        <w:rPr>
          <w:b/>
          <w:color w:val="000000"/>
          <w:sz w:val="28"/>
          <w:szCs w:val="28"/>
        </w:rPr>
        <w:t>3.1.</w:t>
      </w:r>
      <w:r w:rsidRPr="00F330A4">
        <w:rPr>
          <w:rStyle w:val="apple-converted-space"/>
          <w:b/>
          <w:color w:val="000000"/>
          <w:sz w:val="28"/>
          <w:szCs w:val="28"/>
        </w:rPr>
        <w:t> </w:t>
      </w:r>
      <w:r w:rsidRPr="00F330A4">
        <w:rPr>
          <w:b/>
          <w:color w:val="000000"/>
          <w:sz w:val="28"/>
          <w:szCs w:val="28"/>
        </w:rPr>
        <w:t>Оценка</w:t>
      </w:r>
      <w:r w:rsidRPr="00456A94">
        <w:rPr>
          <w:b/>
          <w:color w:val="000000"/>
          <w:sz w:val="28"/>
          <w:szCs w:val="28"/>
        </w:rPr>
        <w:t xml:space="preserve"> эффективности системы управления содержанием и качеством подготовки ОУ.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Для осуществления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эффективного руководства создана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мотивационная среда дошкольного учреждения, используются различные (оптимальные для каждой категории сотрудников) формы поощрений.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Эффективно решаются задачи: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lastRenderedPageBreak/>
        <w:t>- создана оптимальная структура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управления и распределения функций в дошкольном учреждении для формирования субъектной позиции каждого педагога в управлении учебно-воспитательным процессом;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- организовано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материальное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стимулирование педагогов;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- создана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система повышения квалификации педагогических кадров;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- проводятся мероприятия по созданию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благоприятного психологического климата в коллективе, созданию конкурентоспособного коллектива педагогов;</w:t>
      </w:r>
      <w:r w:rsidRPr="00456A94">
        <w:rPr>
          <w:color w:val="848484"/>
          <w:sz w:val="28"/>
          <w:szCs w:val="28"/>
        </w:rPr>
        <w:t xml:space="preserve"> 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- обеспечению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материально-технической базы.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b/>
          <w:bCs/>
          <w:color w:val="000000"/>
          <w:sz w:val="28"/>
          <w:szCs w:val="28"/>
        </w:rPr>
        <w:t>Цель управления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заключается в совершенствовании процесса принятия решений.</w:t>
      </w:r>
    </w:p>
    <w:p w:rsidR="00E72D0C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sz w:val="28"/>
          <w:szCs w:val="28"/>
        </w:rPr>
      </w:pPr>
      <w:r w:rsidRPr="00456A94">
        <w:rPr>
          <w:sz w:val="28"/>
          <w:szCs w:val="28"/>
        </w:rPr>
        <w:t>Процесс управления слагается из следующих функциональных звеньев:</w:t>
      </w:r>
    </w:p>
    <w:p w:rsidR="00E72D0C" w:rsidRDefault="00E72D0C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="00456A94" w:rsidRPr="00456A9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</w:t>
      </w:r>
      <w:r w:rsidR="00456A94" w:rsidRPr="00456A94">
        <w:rPr>
          <w:sz w:val="28"/>
          <w:szCs w:val="28"/>
        </w:rPr>
        <w:t>нформационно-аналитического</w:t>
      </w:r>
      <w:r>
        <w:rPr>
          <w:sz w:val="28"/>
          <w:szCs w:val="28"/>
        </w:rPr>
        <w:t>;</w:t>
      </w:r>
    </w:p>
    <w:p w:rsidR="00456A94" w:rsidRPr="00456A94" w:rsidRDefault="00E72D0C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мотивационно-целевого</w:t>
      </w:r>
      <w:proofErr w:type="spellEnd"/>
      <w:r>
        <w:rPr>
          <w:sz w:val="28"/>
          <w:szCs w:val="28"/>
        </w:rPr>
        <w:t>;</w:t>
      </w:r>
    </w:p>
    <w:p w:rsidR="00456A94" w:rsidRPr="00456A94" w:rsidRDefault="00E72D0C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56A94" w:rsidRPr="00456A94">
        <w:rPr>
          <w:sz w:val="28"/>
          <w:szCs w:val="28"/>
        </w:rPr>
        <w:t>ланово-прогностического</w:t>
      </w:r>
      <w:r>
        <w:rPr>
          <w:sz w:val="28"/>
          <w:szCs w:val="28"/>
        </w:rPr>
        <w:t>;</w:t>
      </w:r>
    </w:p>
    <w:p w:rsidR="00456A94" w:rsidRPr="00456A94" w:rsidRDefault="00E72D0C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</w:t>
      </w:r>
      <w:r w:rsidR="00456A94" w:rsidRPr="00456A94">
        <w:rPr>
          <w:sz w:val="28"/>
          <w:szCs w:val="28"/>
        </w:rPr>
        <w:t>егулятивно-диагностического</w:t>
      </w:r>
      <w:proofErr w:type="spellEnd"/>
      <w:r>
        <w:rPr>
          <w:sz w:val="28"/>
          <w:szCs w:val="28"/>
        </w:rPr>
        <w:t>;</w:t>
      </w:r>
    </w:p>
    <w:p w:rsidR="00456A94" w:rsidRPr="00456A94" w:rsidRDefault="00E72D0C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56A94" w:rsidRPr="00456A94">
        <w:rPr>
          <w:sz w:val="28"/>
          <w:szCs w:val="28"/>
        </w:rPr>
        <w:t>онтрольно-диагностического</w:t>
      </w:r>
      <w:r>
        <w:rPr>
          <w:sz w:val="28"/>
          <w:szCs w:val="28"/>
        </w:rPr>
        <w:t>;</w:t>
      </w:r>
    </w:p>
    <w:p w:rsidR="00456A94" w:rsidRPr="00456A94" w:rsidRDefault="00E72D0C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56A94" w:rsidRPr="00456A94">
        <w:rPr>
          <w:sz w:val="28"/>
          <w:szCs w:val="28"/>
        </w:rPr>
        <w:t>рганизационно-исполнительского</w:t>
      </w:r>
      <w:r>
        <w:rPr>
          <w:sz w:val="28"/>
          <w:szCs w:val="28"/>
        </w:rPr>
        <w:t>,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F330A4">
        <w:rPr>
          <w:b/>
          <w:color w:val="848484"/>
          <w:sz w:val="28"/>
          <w:szCs w:val="28"/>
        </w:rPr>
        <w:t> </w:t>
      </w:r>
      <w:r w:rsidR="00F330A4" w:rsidRPr="00F330A4">
        <w:rPr>
          <w:b/>
          <w:color w:val="000000"/>
          <w:sz w:val="28"/>
          <w:szCs w:val="28"/>
        </w:rPr>
        <w:t>3.2</w:t>
      </w:r>
      <w:r w:rsidRPr="00F330A4">
        <w:rPr>
          <w:b/>
          <w:color w:val="000000"/>
          <w:sz w:val="28"/>
          <w:szCs w:val="28"/>
        </w:rPr>
        <w:t>.</w:t>
      </w:r>
      <w:r w:rsidRPr="00F330A4">
        <w:rPr>
          <w:rStyle w:val="apple-converted-space"/>
          <w:b/>
          <w:color w:val="000000"/>
          <w:sz w:val="28"/>
          <w:szCs w:val="28"/>
        </w:rPr>
        <w:t> </w:t>
      </w:r>
      <w:r w:rsidRPr="00F330A4">
        <w:rPr>
          <w:b/>
          <w:bCs/>
          <w:color w:val="000000"/>
          <w:sz w:val="28"/>
          <w:szCs w:val="28"/>
        </w:rPr>
        <w:t>Структура</w:t>
      </w:r>
      <w:r w:rsidRPr="00456A94">
        <w:rPr>
          <w:b/>
          <w:bCs/>
          <w:color w:val="000000"/>
          <w:sz w:val="28"/>
          <w:szCs w:val="28"/>
        </w:rPr>
        <w:t xml:space="preserve"> системы управления</w:t>
      </w:r>
      <w:r w:rsidRPr="00456A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6A94">
        <w:rPr>
          <w:b/>
          <w:color w:val="000000"/>
          <w:sz w:val="28"/>
          <w:szCs w:val="28"/>
        </w:rPr>
        <w:t>МБДОУ «Детский сад № 52»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Управление дошкольным учреждением</w:t>
      </w:r>
      <w:r w:rsidRPr="00456A94">
        <w:rPr>
          <w:rStyle w:val="apple-converted-space"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осуществляется в соответствии с законодательством РФ и уставом МБДОУ «Детский сад № 52» и строится на принципах единоначалия и самоуправления.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Непосредственное управление учреждением осуществляет заведующий.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Общее руководство учреждением осуществляет общее собрание трудового коллектива.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lastRenderedPageBreak/>
        <w:t>Управление педагогической деятельностью осуществляет совет педагогов учреждения, в состав которого входят все педагоги.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Важным звеном в структуре управления детского сада совет трудового коллектива. Совет трудового коллектива совместно с работодателем решает важные социально - бытовые проблемы, согласовывает локальные документы, осуществляет контроль за деятельностью структурных подразделений учреждения.</w:t>
      </w:r>
    </w:p>
    <w:p w:rsidR="00456A94" w:rsidRPr="00456A94" w:rsidRDefault="00456A94" w:rsidP="00E72D0C">
      <w:pPr>
        <w:tabs>
          <w:tab w:val="left" w:pos="1148"/>
        </w:tabs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>Управляющий совет:</w:t>
      </w:r>
    </w:p>
    <w:p w:rsidR="00456A94" w:rsidRPr="00456A94" w:rsidRDefault="00456A94" w:rsidP="00E72D0C">
      <w:pPr>
        <w:tabs>
          <w:tab w:val="left" w:pos="1148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 xml:space="preserve">         обсуждает Устав и другие     локальные  акты ДОУ,        касающиеся взаимодействия с  родительской общественностью, решает вопрос о внесении в них необходимых  дополнений и изменений;</w:t>
      </w:r>
    </w:p>
    <w:p w:rsidR="00456A94" w:rsidRPr="00456A94" w:rsidRDefault="00456A94" w:rsidP="00E72D0C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 xml:space="preserve">      вносит предложения по совершенствованию воспитательно-образовательного процесса в ДОУ;</w:t>
      </w:r>
    </w:p>
    <w:p w:rsidR="00456A94" w:rsidRPr="00456A94" w:rsidRDefault="00456A94" w:rsidP="00E72D0C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 xml:space="preserve">      оказывает посильную помощь  в укреплении материально-технической базы ДОУ, благоустройству и ремонту его помещений, детских площадок и территории силами родительской общественности при соблюдении принципа добровольности, письменного согласия родителей (законных представителей);</w:t>
      </w:r>
    </w:p>
    <w:p w:rsidR="00456A94" w:rsidRPr="00456A94" w:rsidRDefault="00456A94" w:rsidP="00E72D0C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 xml:space="preserve">     заслушивает    информацию    о  работе   ДОУ по    вопросам  образования и оздоровления воспитанников (в том числе, о проверке состояния образовательного процесса, соблюдение санитарно-гигиенического режима ДОУ, об охране жизни и здоровья воспитанников);</w:t>
      </w:r>
    </w:p>
    <w:p w:rsidR="00456A94" w:rsidRPr="00456A94" w:rsidRDefault="00456A94" w:rsidP="00E72D0C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 xml:space="preserve">    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 </w:t>
      </w:r>
    </w:p>
    <w:p w:rsidR="00456A94" w:rsidRPr="00456A94" w:rsidRDefault="00456A94" w:rsidP="00E72D0C">
      <w:pPr>
        <w:tabs>
          <w:tab w:val="left" w:pos="1148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 xml:space="preserve">        содействует организации совместных с родителями (законными представителями) мероприятий в ДОУ;</w:t>
      </w:r>
    </w:p>
    <w:p w:rsidR="00456A94" w:rsidRPr="00456A94" w:rsidRDefault="00456A94" w:rsidP="00E72D0C">
      <w:pPr>
        <w:tabs>
          <w:tab w:val="left" w:pos="1148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 xml:space="preserve">        участвует в оценке качества   воспитания,   оздоровления и   обучения детей;</w:t>
      </w:r>
    </w:p>
    <w:p w:rsidR="00456A94" w:rsidRPr="00456A94" w:rsidRDefault="00456A94" w:rsidP="00E72D0C">
      <w:pPr>
        <w:tabs>
          <w:tab w:val="left" w:pos="1148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4">
        <w:rPr>
          <w:rFonts w:ascii="Times New Roman" w:hAnsi="Times New Roman" w:cs="Times New Roman"/>
          <w:color w:val="000000"/>
          <w:sz w:val="28"/>
          <w:szCs w:val="28"/>
        </w:rPr>
        <w:t xml:space="preserve">        осуществляет иную деятельность, не запрещенную законом. 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lastRenderedPageBreak/>
        <w:t>Административные обязанности в педагогическом коллективе распределяются следующим образом: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Заведующий в соответствии с законодательством РФ и уставом МБДОУ «Детский сад № 52»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000000"/>
          <w:sz w:val="28"/>
          <w:szCs w:val="28"/>
        </w:rPr>
      </w:pPr>
      <w:r w:rsidRPr="00456A94">
        <w:rPr>
          <w:color w:val="000000"/>
          <w:sz w:val="28"/>
          <w:szCs w:val="28"/>
        </w:rPr>
        <w:t>Старший воспитатель планируют и организуют методическую работу коллектива. Руководит работой воспитателей, педагогов-специалистов, анализирует выполнение программы воспитания и обучения, участвует в разработке перспективных планов и направлений деятельности учреждения.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color w:val="000000"/>
          <w:sz w:val="28"/>
          <w:szCs w:val="28"/>
        </w:rPr>
        <w:t>Завхоз организует и обеспечивает безопасное и бесперебойное обслуживание, выполнение предписаний надзорных органов, ремонт.</w:t>
      </w:r>
    </w:p>
    <w:p w:rsidR="00456A94" w:rsidRPr="00E72D0C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000000"/>
          <w:sz w:val="28"/>
          <w:szCs w:val="28"/>
        </w:rPr>
      </w:pPr>
      <w:r w:rsidRPr="00456A94">
        <w:rPr>
          <w:color w:val="000000"/>
          <w:sz w:val="28"/>
          <w:szCs w:val="28"/>
        </w:rPr>
        <w:t>Основными формами координации деятельности аппарата управления образовательного учреждения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456A94" w:rsidRPr="00000F86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i/>
          <w:color w:val="848484"/>
          <w:sz w:val="28"/>
          <w:szCs w:val="28"/>
          <w:u w:val="single"/>
        </w:rPr>
      </w:pPr>
      <w:r w:rsidRPr="00000F86">
        <w:rPr>
          <w:b/>
          <w:bCs/>
          <w:i/>
          <w:color w:val="000000"/>
          <w:sz w:val="28"/>
          <w:szCs w:val="28"/>
          <w:u w:val="single"/>
        </w:rPr>
        <w:t>4.</w:t>
      </w:r>
      <w:r w:rsidRPr="00000F86">
        <w:rPr>
          <w:rStyle w:val="apple-converted-space"/>
          <w:i/>
          <w:color w:val="000000"/>
          <w:sz w:val="28"/>
          <w:szCs w:val="28"/>
          <w:u w:val="single"/>
        </w:rPr>
        <w:t> </w:t>
      </w:r>
      <w:r w:rsidRPr="00000F86">
        <w:rPr>
          <w:b/>
          <w:bCs/>
          <w:i/>
          <w:color w:val="000000"/>
          <w:sz w:val="28"/>
          <w:szCs w:val="28"/>
          <w:u w:val="single"/>
        </w:rPr>
        <w:t>Контингент ОУ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F330A4">
        <w:rPr>
          <w:b/>
          <w:color w:val="000000"/>
          <w:sz w:val="28"/>
          <w:szCs w:val="28"/>
        </w:rPr>
        <w:t>4.1.</w:t>
      </w:r>
      <w:r w:rsidRPr="00F330A4">
        <w:rPr>
          <w:rStyle w:val="apple-converted-space"/>
          <w:b/>
          <w:color w:val="000000"/>
          <w:sz w:val="28"/>
          <w:szCs w:val="28"/>
        </w:rPr>
        <w:t> </w:t>
      </w:r>
      <w:r w:rsidRPr="00F330A4">
        <w:rPr>
          <w:b/>
          <w:color w:val="000000"/>
          <w:sz w:val="28"/>
          <w:szCs w:val="28"/>
        </w:rPr>
        <w:t>Структура</w:t>
      </w:r>
      <w:r w:rsidRPr="00456A94">
        <w:rPr>
          <w:b/>
          <w:color w:val="000000"/>
          <w:sz w:val="28"/>
          <w:szCs w:val="28"/>
        </w:rPr>
        <w:t xml:space="preserve"> групп.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  <w:r w:rsidRPr="00456A94">
        <w:rPr>
          <w:b/>
          <w:bCs/>
          <w:color w:val="000000"/>
          <w:sz w:val="28"/>
          <w:szCs w:val="28"/>
        </w:rPr>
        <w:t>Проектная мощность</w:t>
      </w:r>
      <w:r w:rsidRPr="00456A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6A94">
        <w:rPr>
          <w:color w:val="000000"/>
          <w:sz w:val="28"/>
          <w:szCs w:val="28"/>
        </w:rPr>
        <w:t>110 воспитанников, фактическая наполняемость на 01.08.2014 года – 162 ребенка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000000"/>
          <w:sz w:val="28"/>
          <w:szCs w:val="28"/>
        </w:rPr>
      </w:pPr>
      <w:r w:rsidRPr="00456A94">
        <w:rPr>
          <w:color w:val="000000"/>
          <w:sz w:val="28"/>
          <w:szCs w:val="28"/>
        </w:rPr>
        <w:t xml:space="preserve">Детский сад имеет 6 групп </w:t>
      </w:r>
      <w:proofErr w:type="spellStart"/>
      <w:r w:rsidRPr="00456A94">
        <w:rPr>
          <w:color w:val="000000"/>
          <w:sz w:val="28"/>
          <w:szCs w:val="28"/>
        </w:rPr>
        <w:t>общеразвивающей</w:t>
      </w:r>
      <w:proofErr w:type="spellEnd"/>
      <w:r w:rsidRPr="00456A94">
        <w:rPr>
          <w:color w:val="000000"/>
          <w:sz w:val="28"/>
          <w:szCs w:val="28"/>
        </w:rPr>
        <w:t xml:space="preserve"> направленности.</w:t>
      </w:r>
    </w:p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67"/>
        <w:jc w:val="both"/>
        <w:rPr>
          <w:color w:val="848484"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25"/>
        <w:gridCol w:w="2693"/>
        <w:gridCol w:w="2693"/>
      </w:tblGrid>
      <w:tr w:rsidR="00456A94" w:rsidRPr="00456A94" w:rsidTr="002A1ADA">
        <w:trPr>
          <w:trHeight w:val="538"/>
        </w:trPr>
        <w:tc>
          <w:tcPr>
            <w:tcW w:w="4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6A94" w:rsidRPr="00456A94" w:rsidRDefault="00456A94" w:rsidP="00E72D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6A94" w:rsidRPr="00456A94" w:rsidRDefault="00456A94" w:rsidP="00E72D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6A94" w:rsidRPr="00456A94" w:rsidRDefault="00456A94" w:rsidP="00E72D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детей</w:t>
            </w:r>
          </w:p>
        </w:tc>
      </w:tr>
      <w:tr w:rsidR="00456A94" w:rsidRPr="00456A94" w:rsidTr="002A1ADA">
        <w:trPr>
          <w:trHeight w:val="550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94" w:rsidRPr="00456A94" w:rsidRDefault="00456A94" w:rsidP="00E72D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94" w:rsidRPr="00456A94" w:rsidRDefault="00456A94" w:rsidP="00E72D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94" w:rsidRPr="00456A94" w:rsidRDefault="00456A94" w:rsidP="00E72D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6A94" w:rsidRPr="00456A94" w:rsidTr="002A1ADA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младшая группа №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 до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56A9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л</w:t>
              </w:r>
            </w:smartTag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56A94" w:rsidRPr="00456A94" w:rsidTr="002A1ADA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младшая группа №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 до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56A9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л</w:t>
              </w:r>
            </w:smartTag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56A94" w:rsidRPr="00456A94" w:rsidTr="002A1AD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младшая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3 до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456A9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л</w:t>
              </w:r>
            </w:smartTag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56A94" w:rsidRPr="00456A94" w:rsidTr="002A1AD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4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56A9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л</w:t>
              </w:r>
            </w:smartTag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56A94" w:rsidRPr="00456A94" w:rsidTr="002A1ADA">
        <w:trPr>
          <w:trHeight w:val="26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5 до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456A9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 л</w:t>
              </w:r>
            </w:smartTag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56A94" w:rsidRPr="00456A94" w:rsidTr="002A1AD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6 до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456A9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 л</w:t>
              </w:r>
            </w:smartTag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56A94" w:rsidRPr="00456A94" w:rsidTr="002A1AD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ДОУ: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A94" w:rsidRPr="00456A94" w:rsidRDefault="00456A94" w:rsidP="00456A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162</w:t>
            </w:r>
          </w:p>
        </w:tc>
      </w:tr>
    </w:tbl>
    <w:p w:rsidR="00456A94" w:rsidRPr="00456A94" w:rsidRDefault="00456A94" w:rsidP="00E72D0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color w:val="848484"/>
          <w:sz w:val="18"/>
          <w:szCs w:val="18"/>
        </w:rPr>
        <w:sectPr w:rsidR="00456A94" w:rsidRPr="00456A94" w:rsidSect="005316FC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20FD1" w:rsidRPr="00456A94" w:rsidRDefault="002D1D61" w:rsidP="00E72D0C">
      <w:pPr>
        <w:tabs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lastRenderedPageBreak/>
        <w:t>«Санитарно-эпидемиологические требования к устройству, содержан</w:t>
      </w:r>
      <w:r w:rsidR="00E263A4" w:rsidRPr="00456A94">
        <w:rPr>
          <w:rFonts w:ascii="Times New Roman" w:hAnsi="Times New Roman" w:cs="Times New Roman"/>
          <w:sz w:val="28"/>
          <w:szCs w:val="28"/>
        </w:rPr>
        <w:t>ию и организации режима работы</w:t>
      </w:r>
      <w:r w:rsidRPr="00456A94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E263A4" w:rsidRPr="00456A9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456A94">
        <w:rPr>
          <w:rFonts w:ascii="Times New Roman" w:hAnsi="Times New Roman" w:cs="Times New Roman"/>
          <w:sz w:val="28"/>
          <w:szCs w:val="28"/>
        </w:rPr>
        <w:t>» соответствует т</w:t>
      </w:r>
      <w:r w:rsidR="00E263A4" w:rsidRPr="00456A94">
        <w:rPr>
          <w:rFonts w:ascii="Times New Roman" w:hAnsi="Times New Roman" w:cs="Times New Roman"/>
          <w:sz w:val="28"/>
          <w:szCs w:val="28"/>
        </w:rPr>
        <w:t xml:space="preserve">ребованиям </w:t>
      </w:r>
      <w:proofErr w:type="spellStart"/>
      <w:r w:rsidR="00E263A4" w:rsidRPr="00456A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263A4" w:rsidRPr="00456A94">
        <w:rPr>
          <w:rFonts w:ascii="Times New Roman" w:hAnsi="Times New Roman" w:cs="Times New Roman"/>
          <w:sz w:val="28"/>
          <w:szCs w:val="28"/>
        </w:rPr>
        <w:t xml:space="preserve"> 2.4.3049 – 13 (с изменениями от 04.04.2014)</w:t>
      </w:r>
      <w:r w:rsidR="00E72D0C">
        <w:rPr>
          <w:rFonts w:ascii="Times New Roman" w:hAnsi="Times New Roman" w:cs="Times New Roman"/>
          <w:sz w:val="28"/>
          <w:szCs w:val="28"/>
        </w:rPr>
        <w:t>.</w:t>
      </w:r>
      <w:r w:rsidR="00420FD1" w:rsidRPr="0045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D5" w:rsidRPr="00456A94" w:rsidRDefault="00420FD1" w:rsidP="00E72D0C">
      <w:pPr>
        <w:tabs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</w:rPr>
        <w:tab/>
        <w:t>Медицинское обслуживание детей</w:t>
      </w:r>
      <w:r w:rsidR="00E72D0C">
        <w:rPr>
          <w:rFonts w:ascii="Times New Roman" w:hAnsi="Times New Roman" w:cs="Times New Roman"/>
          <w:sz w:val="28"/>
          <w:szCs w:val="28"/>
        </w:rPr>
        <w:t xml:space="preserve"> в 2013 – 2014 учебном году</w:t>
      </w:r>
      <w:r w:rsidRPr="00456A94">
        <w:rPr>
          <w:rFonts w:ascii="Times New Roman" w:hAnsi="Times New Roman" w:cs="Times New Roman"/>
          <w:sz w:val="28"/>
          <w:szCs w:val="28"/>
        </w:rPr>
        <w:t xml:space="preserve"> организовывалось врачом д</w:t>
      </w:r>
      <w:r w:rsidR="004921A3" w:rsidRPr="00456A94">
        <w:rPr>
          <w:rFonts w:ascii="Times New Roman" w:hAnsi="Times New Roman" w:cs="Times New Roman"/>
          <w:sz w:val="28"/>
          <w:szCs w:val="28"/>
        </w:rPr>
        <w:t xml:space="preserve">етской поликлиники </w:t>
      </w:r>
      <w:r w:rsidRPr="00456A94">
        <w:rPr>
          <w:rFonts w:ascii="Times New Roman" w:hAnsi="Times New Roman" w:cs="Times New Roman"/>
          <w:sz w:val="28"/>
          <w:szCs w:val="28"/>
        </w:rPr>
        <w:t>и старшей медицинской сестрой МБДОУ по плану в пределах функциональных обязанностей. На хорошем уровне была организована профилактическая и оздоровительная работа. Охват детей составил 100% всех нуждающихся.</w:t>
      </w:r>
    </w:p>
    <w:p w:rsidR="00F947D5" w:rsidRPr="00456A94" w:rsidRDefault="00F330A4" w:rsidP="00F330A4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F947D5" w:rsidRPr="00456A94">
        <w:rPr>
          <w:rFonts w:ascii="Times New Roman" w:hAnsi="Times New Roman" w:cs="Times New Roman"/>
          <w:b/>
          <w:sz w:val="28"/>
          <w:szCs w:val="28"/>
        </w:rPr>
        <w:t xml:space="preserve">Количество воспитанников, распределённых по </w:t>
      </w:r>
      <w:proofErr w:type="spellStart"/>
      <w:r w:rsidR="00F947D5" w:rsidRPr="00456A94">
        <w:rPr>
          <w:rFonts w:ascii="Times New Roman" w:hAnsi="Times New Roman" w:cs="Times New Roman"/>
          <w:b/>
          <w:sz w:val="28"/>
          <w:szCs w:val="28"/>
        </w:rPr>
        <w:t>группамздоровья</w:t>
      </w:r>
      <w:proofErr w:type="spellEnd"/>
      <w:r w:rsidR="00F947D5" w:rsidRPr="00456A94">
        <w:rPr>
          <w:rFonts w:ascii="Times New Roman" w:hAnsi="Times New Roman" w:cs="Times New Roman"/>
          <w:b/>
          <w:sz w:val="28"/>
          <w:szCs w:val="28"/>
        </w:rPr>
        <w:t xml:space="preserve"> в сравнении</w:t>
      </w:r>
    </w:p>
    <w:tbl>
      <w:tblPr>
        <w:tblStyle w:val="a4"/>
        <w:tblW w:w="0" w:type="auto"/>
        <w:tblLook w:val="04A0"/>
      </w:tblPr>
      <w:tblGrid>
        <w:gridCol w:w="1914"/>
        <w:gridCol w:w="2447"/>
        <w:gridCol w:w="1701"/>
        <w:gridCol w:w="1701"/>
        <w:gridCol w:w="1808"/>
      </w:tblGrid>
      <w:tr w:rsidR="006512B1" w:rsidRPr="00456A94" w:rsidTr="002A1ADA">
        <w:trPr>
          <w:trHeight w:val="654"/>
        </w:trPr>
        <w:tc>
          <w:tcPr>
            <w:tcW w:w="1914" w:type="dxa"/>
            <w:vMerge w:val="restart"/>
          </w:tcPr>
          <w:p w:rsidR="006512B1" w:rsidRPr="00456A94" w:rsidRDefault="006512B1" w:rsidP="00E72D0C">
            <w:pPr>
              <w:spacing w:line="360" w:lineRule="auto"/>
              <w:ind w:left="57"/>
              <w:jc w:val="both"/>
              <w:rPr>
                <w:b/>
                <w:i/>
                <w:color w:val="0000FF"/>
                <w:sz w:val="28"/>
                <w:szCs w:val="28"/>
                <w:u w:val="single"/>
              </w:rPr>
            </w:pPr>
            <w:r w:rsidRPr="00456A94">
              <w:rPr>
                <w:sz w:val="28"/>
                <w:szCs w:val="28"/>
              </w:rPr>
              <w:t>Учебный год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both"/>
              <w:rPr>
                <w:b/>
                <w:i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447" w:type="dxa"/>
            <w:vMerge w:val="restart"/>
          </w:tcPr>
          <w:p w:rsidR="006512B1" w:rsidRPr="00456A94" w:rsidRDefault="006512B1" w:rsidP="00E72D0C">
            <w:pPr>
              <w:spacing w:line="360" w:lineRule="auto"/>
              <w:ind w:left="57"/>
              <w:jc w:val="both"/>
              <w:rPr>
                <w:b/>
                <w:i/>
                <w:color w:val="0000FF"/>
                <w:sz w:val="28"/>
                <w:szCs w:val="28"/>
                <w:u w:val="single"/>
              </w:rPr>
            </w:pPr>
            <w:r w:rsidRPr="00456A94">
              <w:rPr>
                <w:sz w:val="28"/>
                <w:szCs w:val="28"/>
              </w:rPr>
              <w:t>Количество детей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both"/>
              <w:rPr>
                <w:b/>
                <w:i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5210" w:type="dxa"/>
            <w:gridSpan w:val="3"/>
          </w:tcPr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 w:rsidRPr="00456A94">
              <w:rPr>
                <w:sz w:val="28"/>
                <w:szCs w:val="28"/>
              </w:rPr>
              <w:t>Группа здоровья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b/>
                <w:i/>
                <w:color w:val="0000FF"/>
                <w:sz w:val="28"/>
                <w:szCs w:val="28"/>
                <w:u w:val="single"/>
              </w:rPr>
            </w:pPr>
            <w:r w:rsidRPr="00456A94">
              <w:rPr>
                <w:sz w:val="28"/>
                <w:szCs w:val="28"/>
                <w:lang w:val="en-US"/>
              </w:rPr>
              <w:t>(</w:t>
            </w:r>
            <w:r w:rsidRPr="00456A94">
              <w:rPr>
                <w:sz w:val="28"/>
                <w:szCs w:val="28"/>
              </w:rPr>
              <w:t>кол-во %)</w:t>
            </w:r>
          </w:p>
        </w:tc>
      </w:tr>
      <w:tr w:rsidR="006512B1" w:rsidRPr="00456A94" w:rsidTr="00FA69F4">
        <w:tc>
          <w:tcPr>
            <w:tcW w:w="1914" w:type="dxa"/>
            <w:vMerge/>
          </w:tcPr>
          <w:p w:rsidR="006512B1" w:rsidRPr="00456A94" w:rsidRDefault="006512B1" w:rsidP="00E72D0C">
            <w:pPr>
              <w:spacing w:line="360" w:lineRule="auto"/>
              <w:ind w:left="57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47" w:type="dxa"/>
            <w:vMerge/>
          </w:tcPr>
          <w:p w:rsidR="006512B1" w:rsidRPr="00456A94" w:rsidRDefault="006512B1" w:rsidP="00E72D0C">
            <w:pPr>
              <w:spacing w:line="360" w:lineRule="auto"/>
              <w:ind w:left="5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 w:rsidRPr="00456A9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 w:rsidRPr="00456A9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8" w:type="dxa"/>
          </w:tcPr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 w:rsidRPr="00456A94">
              <w:rPr>
                <w:sz w:val="28"/>
                <w:szCs w:val="28"/>
                <w:lang w:val="en-US"/>
              </w:rPr>
              <w:t>III</w:t>
            </w:r>
          </w:p>
        </w:tc>
      </w:tr>
      <w:tr w:rsidR="00FA69F4" w:rsidRPr="00456A94" w:rsidTr="00FA69F4">
        <w:tc>
          <w:tcPr>
            <w:tcW w:w="1914" w:type="dxa"/>
          </w:tcPr>
          <w:p w:rsidR="00FA69F4" w:rsidRPr="00456A94" w:rsidRDefault="00FA69F4" w:rsidP="00E72D0C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  <w:lang w:val="en-US"/>
              </w:rPr>
              <w:t>20</w:t>
            </w:r>
            <w:r w:rsidR="006512B1" w:rsidRPr="00456A94">
              <w:rPr>
                <w:sz w:val="28"/>
                <w:szCs w:val="28"/>
                <w:lang w:val="en-US"/>
              </w:rPr>
              <w:t>1</w:t>
            </w:r>
            <w:r w:rsidR="006512B1" w:rsidRPr="00456A94">
              <w:rPr>
                <w:sz w:val="28"/>
                <w:szCs w:val="28"/>
              </w:rPr>
              <w:t xml:space="preserve">2 </w:t>
            </w:r>
            <w:r w:rsidRPr="00456A94">
              <w:rPr>
                <w:sz w:val="28"/>
                <w:szCs w:val="28"/>
                <w:lang w:val="en-US"/>
              </w:rPr>
              <w:t>- 201</w:t>
            </w:r>
            <w:r w:rsidR="006512B1" w:rsidRPr="00456A94">
              <w:rPr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FA69F4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  <w:lang w:val="en-US"/>
              </w:rPr>
              <w:t>1</w:t>
            </w:r>
            <w:r w:rsidRPr="00456A94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FA69F4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43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(29,9%)</w:t>
            </w:r>
          </w:p>
        </w:tc>
        <w:tc>
          <w:tcPr>
            <w:tcW w:w="1701" w:type="dxa"/>
          </w:tcPr>
          <w:p w:rsidR="00FA69F4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45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(31,3%)</w:t>
            </w:r>
          </w:p>
        </w:tc>
        <w:tc>
          <w:tcPr>
            <w:tcW w:w="1808" w:type="dxa"/>
          </w:tcPr>
          <w:p w:rsidR="00FA69F4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56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(38,9%)</w:t>
            </w:r>
          </w:p>
        </w:tc>
      </w:tr>
      <w:tr w:rsidR="006512B1" w:rsidRPr="00456A94" w:rsidTr="00FA69F4">
        <w:tc>
          <w:tcPr>
            <w:tcW w:w="1914" w:type="dxa"/>
          </w:tcPr>
          <w:p w:rsidR="006512B1" w:rsidRPr="00456A94" w:rsidRDefault="006512B1" w:rsidP="00E72D0C">
            <w:pPr>
              <w:spacing w:line="360" w:lineRule="auto"/>
              <w:ind w:left="57"/>
              <w:jc w:val="both"/>
              <w:rPr>
                <w:sz w:val="28"/>
                <w:szCs w:val="28"/>
                <w:lang w:val="en-US"/>
              </w:rPr>
            </w:pPr>
            <w:r w:rsidRPr="00456A94">
              <w:rPr>
                <w:sz w:val="28"/>
                <w:szCs w:val="28"/>
                <w:lang w:val="en-US"/>
              </w:rPr>
              <w:t>2013 - 2014</w:t>
            </w:r>
          </w:p>
        </w:tc>
        <w:tc>
          <w:tcPr>
            <w:tcW w:w="2447" w:type="dxa"/>
          </w:tcPr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 w:rsidRPr="00456A94">
              <w:rPr>
                <w:sz w:val="28"/>
                <w:szCs w:val="28"/>
                <w:lang w:val="en-US"/>
              </w:rPr>
              <w:t>162</w:t>
            </w:r>
          </w:p>
        </w:tc>
        <w:tc>
          <w:tcPr>
            <w:tcW w:w="1701" w:type="dxa"/>
          </w:tcPr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82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(50,6%)</w:t>
            </w:r>
          </w:p>
        </w:tc>
        <w:tc>
          <w:tcPr>
            <w:tcW w:w="1701" w:type="dxa"/>
          </w:tcPr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63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(38,9%)</w:t>
            </w:r>
          </w:p>
        </w:tc>
        <w:tc>
          <w:tcPr>
            <w:tcW w:w="1808" w:type="dxa"/>
          </w:tcPr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17</w:t>
            </w:r>
          </w:p>
          <w:p w:rsidR="006512B1" w:rsidRPr="00456A94" w:rsidRDefault="006512B1" w:rsidP="00E72D0C">
            <w:pPr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(10,5%)</w:t>
            </w:r>
          </w:p>
        </w:tc>
      </w:tr>
    </w:tbl>
    <w:p w:rsidR="004C113E" w:rsidRPr="00456A94" w:rsidRDefault="004C113E" w:rsidP="00E72D0C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A94">
        <w:rPr>
          <w:rFonts w:ascii="Times New Roman" w:hAnsi="Times New Roman" w:cs="Times New Roman"/>
          <w:b/>
          <w:sz w:val="28"/>
          <w:szCs w:val="28"/>
        </w:rPr>
        <w:t>Вывод:</w:t>
      </w:r>
      <w:r w:rsidRPr="00456A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C113E" w:rsidRPr="00456A94" w:rsidRDefault="004C113E" w:rsidP="00E72D0C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A94">
        <w:rPr>
          <w:rFonts w:ascii="Times New Roman" w:hAnsi="Times New Roman" w:cs="Times New Roman"/>
          <w:sz w:val="28"/>
          <w:szCs w:val="28"/>
        </w:rPr>
        <w:t xml:space="preserve"> – детей с первой группой здоровья стало больше на 20,</w:t>
      </w:r>
      <w:r w:rsidR="00F947D5" w:rsidRPr="00456A94">
        <w:rPr>
          <w:rFonts w:ascii="Times New Roman" w:hAnsi="Times New Roman" w:cs="Times New Roman"/>
          <w:sz w:val="28"/>
          <w:szCs w:val="28"/>
        </w:rPr>
        <w:t>7%</w:t>
      </w:r>
      <w:r w:rsidRPr="0045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3E" w:rsidRPr="00456A94" w:rsidRDefault="004C113E" w:rsidP="00E72D0C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6A94">
        <w:rPr>
          <w:rFonts w:ascii="Times New Roman" w:hAnsi="Times New Roman" w:cs="Times New Roman"/>
          <w:sz w:val="28"/>
          <w:szCs w:val="28"/>
        </w:rPr>
        <w:t xml:space="preserve"> – детей со второй группой здоровья</w:t>
      </w:r>
      <w:r w:rsidR="00F947D5" w:rsidRPr="00456A94">
        <w:rPr>
          <w:rFonts w:ascii="Times New Roman" w:hAnsi="Times New Roman" w:cs="Times New Roman"/>
          <w:sz w:val="28"/>
          <w:szCs w:val="28"/>
        </w:rPr>
        <w:t xml:space="preserve"> уменьшилось на 7, </w:t>
      </w:r>
      <w:r w:rsidRPr="00456A94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4C113E" w:rsidRPr="00456A94" w:rsidRDefault="004C113E" w:rsidP="00E72D0C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56A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47D5" w:rsidRPr="00456A94">
        <w:rPr>
          <w:rFonts w:ascii="Times New Roman" w:hAnsi="Times New Roman" w:cs="Times New Roman"/>
          <w:sz w:val="28"/>
          <w:szCs w:val="28"/>
        </w:rPr>
        <w:t xml:space="preserve"> – детей с третьей группой здоровья уменьшилось на 5,9%</w:t>
      </w:r>
    </w:p>
    <w:p w:rsidR="00F947D5" w:rsidRPr="00456A94" w:rsidRDefault="00F330A4" w:rsidP="00F330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F947D5" w:rsidRPr="00456A94">
        <w:rPr>
          <w:rFonts w:ascii="Times New Roman" w:hAnsi="Times New Roman" w:cs="Times New Roman"/>
          <w:b/>
          <w:sz w:val="28"/>
          <w:szCs w:val="28"/>
        </w:rPr>
        <w:t>Количество воспитанников, по посещаемости в сравнении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947D5" w:rsidRPr="00456A94" w:rsidTr="00F947D5">
        <w:tc>
          <w:tcPr>
            <w:tcW w:w="3190" w:type="dxa"/>
          </w:tcPr>
          <w:p w:rsidR="00F947D5" w:rsidRPr="00456A94" w:rsidRDefault="00F947D5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F947D5" w:rsidRPr="00456A94" w:rsidRDefault="00F947D5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План</w:t>
            </w:r>
          </w:p>
          <w:p w:rsidR="00420FD1" w:rsidRPr="00456A94" w:rsidRDefault="00420FD1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Д/ДН</w:t>
            </w:r>
          </w:p>
        </w:tc>
        <w:tc>
          <w:tcPr>
            <w:tcW w:w="3191" w:type="dxa"/>
          </w:tcPr>
          <w:p w:rsidR="00F947D5" w:rsidRPr="00456A94" w:rsidRDefault="00F947D5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56A94">
              <w:rPr>
                <w:sz w:val="28"/>
                <w:szCs w:val="28"/>
              </w:rPr>
              <w:t>Пропущено</w:t>
            </w:r>
          </w:p>
          <w:p w:rsidR="00420FD1" w:rsidRPr="00456A94" w:rsidRDefault="00420FD1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F947D5" w:rsidTr="00F947D5">
        <w:tc>
          <w:tcPr>
            <w:tcW w:w="3190" w:type="dxa"/>
          </w:tcPr>
          <w:p w:rsidR="00F947D5" w:rsidRPr="00420FD1" w:rsidRDefault="00F947D5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0FD1">
              <w:rPr>
                <w:sz w:val="28"/>
                <w:szCs w:val="28"/>
              </w:rPr>
              <w:t>2012 - 2013</w:t>
            </w:r>
          </w:p>
        </w:tc>
        <w:tc>
          <w:tcPr>
            <w:tcW w:w="3190" w:type="dxa"/>
          </w:tcPr>
          <w:p w:rsidR="00F947D5" w:rsidRPr="00420FD1" w:rsidRDefault="00F947D5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0FD1">
              <w:rPr>
                <w:sz w:val="28"/>
                <w:szCs w:val="28"/>
              </w:rPr>
              <w:t>25738</w:t>
            </w:r>
          </w:p>
        </w:tc>
        <w:tc>
          <w:tcPr>
            <w:tcW w:w="3191" w:type="dxa"/>
          </w:tcPr>
          <w:p w:rsidR="00F947D5" w:rsidRDefault="00420FD1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5862</w:t>
            </w:r>
          </w:p>
          <w:p w:rsidR="00420FD1" w:rsidRPr="00420FD1" w:rsidRDefault="00420FD1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(22,8%)</w:t>
            </w:r>
          </w:p>
        </w:tc>
      </w:tr>
      <w:tr w:rsidR="00F947D5" w:rsidTr="00F947D5">
        <w:tc>
          <w:tcPr>
            <w:tcW w:w="3190" w:type="dxa"/>
          </w:tcPr>
          <w:p w:rsidR="00F947D5" w:rsidRPr="00420FD1" w:rsidRDefault="00F947D5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0FD1">
              <w:rPr>
                <w:sz w:val="28"/>
                <w:szCs w:val="28"/>
              </w:rPr>
              <w:t>2013 - 2014</w:t>
            </w:r>
          </w:p>
        </w:tc>
        <w:tc>
          <w:tcPr>
            <w:tcW w:w="3190" w:type="dxa"/>
          </w:tcPr>
          <w:p w:rsidR="00F947D5" w:rsidRPr="00420FD1" w:rsidRDefault="00420FD1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27331</w:t>
            </w:r>
          </w:p>
        </w:tc>
        <w:tc>
          <w:tcPr>
            <w:tcW w:w="3191" w:type="dxa"/>
          </w:tcPr>
          <w:p w:rsidR="00F947D5" w:rsidRDefault="00420FD1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</w:t>
            </w:r>
          </w:p>
          <w:p w:rsidR="00420FD1" w:rsidRPr="00420FD1" w:rsidRDefault="00420FD1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(20,1%)</w:t>
            </w:r>
          </w:p>
        </w:tc>
      </w:tr>
    </w:tbl>
    <w:p w:rsidR="00F947D5" w:rsidRDefault="00420FD1" w:rsidP="00E72D0C">
      <w:pPr>
        <w:tabs>
          <w:tab w:val="left" w:pos="4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20FD1">
        <w:rPr>
          <w:rFonts w:ascii="Times New Roman" w:hAnsi="Times New Roman" w:cs="Times New Roman"/>
          <w:sz w:val="28"/>
          <w:szCs w:val="28"/>
        </w:rPr>
        <w:t>посещаемость повысилась на 2,7%</w:t>
      </w:r>
    </w:p>
    <w:p w:rsidR="005C6632" w:rsidRPr="00000F86" w:rsidRDefault="005C6632" w:rsidP="005C6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000F86">
        <w:rPr>
          <w:b/>
          <w:bCs/>
          <w:i/>
          <w:color w:val="000000"/>
          <w:sz w:val="28"/>
          <w:szCs w:val="28"/>
          <w:u w:val="single"/>
        </w:rPr>
        <w:lastRenderedPageBreak/>
        <w:t>5.Кадровое обеспечение образовательного процесса</w:t>
      </w:r>
    </w:p>
    <w:p w:rsidR="005C6632" w:rsidRDefault="005C6632" w:rsidP="005C6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420FD1" w:rsidRPr="00B82A12" w:rsidRDefault="00420FD1" w:rsidP="005C6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Кадровому обеспечению в МБДОУ</w:t>
      </w:r>
      <w:r w:rsidRPr="00B82A12">
        <w:rPr>
          <w:rFonts w:ascii="Times New Roman" w:hAnsi="Times New Roman" w:cs="Times New Roman"/>
          <w:sz w:val="28"/>
          <w:szCs w:val="28"/>
        </w:rPr>
        <w:t xml:space="preserve">, как и прежде, уделяется огромное внимание. </w:t>
      </w:r>
    </w:p>
    <w:p w:rsidR="000A13EC" w:rsidRDefault="00F0352E" w:rsidP="00E72D0C">
      <w:pPr>
        <w:spacing w:after="0" w:line="36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01.08.2014 г.</w:t>
      </w:r>
      <w:r w:rsidR="00420FD1" w:rsidRPr="00B82A12">
        <w:rPr>
          <w:rFonts w:ascii="Times New Roman" w:hAnsi="Times New Roman" w:cs="Times New Roman"/>
          <w:sz w:val="28"/>
          <w:szCs w:val="28"/>
        </w:rPr>
        <w:t xml:space="preserve"> общая обеспеченность трудового ресурса – 100%.</w:t>
      </w:r>
    </w:p>
    <w:p w:rsidR="00842A89" w:rsidRPr="00842A89" w:rsidRDefault="00B4110E" w:rsidP="00E72D0C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42A89" w:rsidRPr="00842A89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кадрах:</w:t>
      </w:r>
    </w:p>
    <w:p w:rsidR="00842A89" w:rsidRPr="00842A89" w:rsidRDefault="00842A89" w:rsidP="00E72D0C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42A89">
        <w:rPr>
          <w:rFonts w:ascii="Times New Roman" w:hAnsi="Times New Roman" w:cs="Times New Roman"/>
          <w:sz w:val="28"/>
          <w:szCs w:val="28"/>
        </w:rPr>
        <w:t>Заведующий – 1</w:t>
      </w:r>
    </w:p>
    <w:p w:rsidR="00842A89" w:rsidRPr="00842A89" w:rsidRDefault="00842A89" w:rsidP="00E72D0C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42A89">
        <w:rPr>
          <w:rFonts w:ascii="Times New Roman" w:hAnsi="Times New Roman" w:cs="Times New Roman"/>
          <w:sz w:val="28"/>
          <w:szCs w:val="28"/>
        </w:rPr>
        <w:t>Старший воспитатель – 1</w:t>
      </w:r>
    </w:p>
    <w:p w:rsidR="00842A89" w:rsidRPr="00842A89" w:rsidRDefault="00842A89" w:rsidP="00E72D0C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42A89">
        <w:rPr>
          <w:rFonts w:ascii="Times New Roman" w:hAnsi="Times New Roman" w:cs="Times New Roman"/>
          <w:sz w:val="28"/>
          <w:szCs w:val="28"/>
        </w:rPr>
        <w:t>Воспитатели – 12</w:t>
      </w:r>
    </w:p>
    <w:p w:rsidR="00842A89" w:rsidRPr="00842A89" w:rsidRDefault="00842A89" w:rsidP="00E72D0C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42A89"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</w:p>
    <w:p w:rsidR="00842A89" w:rsidRPr="00842A89" w:rsidRDefault="00842A89" w:rsidP="00E72D0C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42A89">
        <w:rPr>
          <w:rFonts w:ascii="Times New Roman" w:hAnsi="Times New Roman" w:cs="Times New Roman"/>
          <w:sz w:val="28"/>
          <w:szCs w:val="28"/>
        </w:rPr>
        <w:t>Инструктор по физической культуре – 1</w:t>
      </w:r>
    </w:p>
    <w:p w:rsidR="00842A89" w:rsidRDefault="00842A89" w:rsidP="00E72D0C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42A89">
        <w:rPr>
          <w:rFonts w:ascii="Times New Roman" w:hAnsi="Times New Roman" w:cs="Times New Roman"/>
          <w:sz w:val="28"/>
          <w:szCs w:val="28"/>
        </w:rPr>
        <w:t>Учитель – логопед – 1</w:t>
      </w:r>
    </w:p>
    <w:p w:rsidR="007204DB" w:rsidRPr="00842A89" w:rsidRDefault="007204DB" w:rsidP="00E72D0C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Соотношение «педагогический работник/воспитанник» в ДОУ на 2013 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 составляет 1/10</w:t>
      </w:r>
    </w:p>
    <w:p w:rsidR="00842A89" w:rsidRDefault="00F330A4" w:rsidP="00F330A4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842A89" w:rsidRPr="00842A89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педагогического состава</w:t>
      </w:r>
    </w:p>
    <w:tbl>
      <w:tblPr>
        <w:tblStyle w:val="a4"/>
        <w:tblW w:w="0" w:type="auto"/>
        <w:tblLook w:val="04A0"/>
      </w:tblPr>
      <w:tblGrid>
        <w:gridCol w:w="2192"/>
        <w:gridCol w:w="2446"/>
        <w:gridCol w:w="2446"/>
        <w:gridCol w:w="2487"/>
      </w:tblGrid>
      <w:tr w:rsidR="00B01E36" w:rsidTr="00B01E36">
        <w:tc>
          <w:tcPr>
            <w:tcW w:w="2392" w:type="dxa"/>
          </w:tcPr>
          <w:p w:rsidR="00B01E36" w:rsidRDefault="00B01E36" w:rsidP="00000F86">
            <w:pPr>
              <w:contextualSpacing/>
              <w:rPr>
                <w:sz w:val="28"/>
                <w:szCs w:val="28"/>
              </w:rPr>
            </w:pPr>
            <w:r w:rsidRPr="00B011B2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педагогических</w:t>
            </w:r>
          </w:p>
          <w:p w:rsidR="00B01E36" w:rsidRDefault="00B01E36" w:rsidP="00000F86">
            <w:pPr>
              <w:tabs>
                <w:tab w:val="left" w:pos="44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</w:tc>
        <w:tc>
          <w:tcPr>
            <w:tcW w:w="2393" w:type="dxa"/>
          </w:tcPr>
          <w:p w:rsidR="00B01E36" w:rsidRDefault="00B01E36" w:rsidP="00000F86">
            <w:pPr>
              <w:tabs>
                <w:tab w:val="left" w:pos="4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842A89">
              <w:rPr>
                <w:sz w:val="28"/>
                <w:szCs w:val="28"/>
              </w:rPr>
              <w:t>Высшее профессиональное образование</w:t>
            </w:r>
            <w:r>
              <w:rPr>
                <w:sz w:val="28"/>
                <w:szCs w:val="28"/>
              </w:rPr>
              <w:t>, в т.ч. в %</w:t>
            </w:r>
          </w:p>
        </w:tc>
        <w:tc>
          <w:tcPr>
            <w:tcW w:w="2393" w:type="dxa"/>
          </w:tcPr>
          <w:p w:rsidR="00B01E36" w:rsidRDefault="00B01E36" w:rsidP="00000F86">
            <w:pPr>
              <w:tabs>
                <w:tab w:val="left" w:pos="4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842A89">
              <w:rPr>
                <w:sz w:val="28"/>
                <w:szCs w:val="28"/>
              </w:rPr>
              <w:t>Среднее профессиональное образование</w:t>
            </w:r>
            <w:r>
              <w:rPr>
                <w:sz w:val="28"/>
                <w:szCs w:val="28"/>
              </w:rPr>
              <w:t>, в т.ч.</w:t>
            </w:r>
          </w:p>
          <w:p w:rsidR="00B01E36" w:rsidRDefault="00B01E36" w:rsidP="00000F86">
            <w:pPr>
              <w:tabs>
                <w:tab w:val="left" w:pos="44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  <w:tc>
          <w:tcPr>
            <w:tcW w:w="2393" w:type="dxa"/>
          </w:tcPr>
          <w:p w:rsidR="00B01E36" w:rsidRDefault="00B01E36" w:rsidP="00000F86">
            <w:pPr>
              <w:tabs>
                <w:tab w:val="left" w:pos="4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842A89">
              <w:rPr>
                <w:sz w:val="28"/>
                <w:szCs w:val="28"/>
              </w:rPr>
              <w:t>Профессиональная переподготовка</w:t>
            </w:r>
          </w:p>
        </w:tc>
      </w:tr>
      <w:tr w:rsidR="00B01E36" w:rsidTr="00B01E36">
        <w:tc>
          <w:tcPr>
            <w:tcW w:w="2392" w:type="dxa"/>
          </w:tcPr>
          <w:p w:rsidR="00B01E36" w:rsidRDefault="00B01E36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B01E36" w:rsidRDefault="00B01E36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1E36" w:rsidRDefault="00B01E36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(50%)</w:t>
            </w:r>
          </w:p>
        </w:tc>
        <w:tc>
          <w:tcPr>
            <w:tcW w:w="2393" w:type="dxa"/>
          </w:tcPr>
          <w:p w:rsidR="00B01E36" w:rsidRDefault="00B01E36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1E36" w:rsidRDefault="00B01E36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(50%)</w:t>
            </w:r>
          </w:p>
        </w:tc>
        <w:tc>
          <w:tcPr>
            <w:tcW w:w="2393" w:type="dxa"/>
          </w:tcPr>
          <w:p w:rsidR="00B01E36" w:rsidRDefault="00B01E36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1E36" w:rsidRDefault="00B01E36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</w:tr>
    </w:tbl>
    <w:p w:rsidR="00A02319" w:rsidRDefault="00A02319" w:rsidP="00E72D0C">
      <w:pPr>
        <w:tabs>
          <w:tab w:val="left" w:pos="440"/>
          <w:tab w:val="center" w:pos="4677"/>
        </w:tabs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319" w:rsidRDefault="00F330A4" w:rsidP="00F330A4">
      <w:pPr>
        <w:tabs>
          <w:tab w:val="left" w:pos="440"/>
          <w:tab w:val="center" w:pos="4677"/>
        </w:tabs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A02319">
        <w:rPr>
          <w:rFonts w:ascii="Times New Roman" w:hAnsi="Times New Roman" w:cs="Times New Roman"/>
          <w:b/>
          <w:sz w:val="28"/>
          <w:szCs w:val="28"/>
        </w:rPr>
        <w:t>Сведения о педагогическом стаже</w:t>
      </w:r>
    </w:p>
    <w:tbl>
      <w:tblPr>
        <w:tblStyle w:val="a4"/>
        <w:tblW w:w="0" w:type="auto"/>
        <w:tblLook w:val="04A0"/>
      </w:tblPr>
      <w:tblGrid>
        <w:gridCol w:w="2092"/>
        <w:gridCol w:w="1869"/>
        <w:gridCol w:w="1870"/>
        <w:gridCol w:w="1870"/>
        <w:gridCol w:w="1870"/>
      </w:tblGrid>
      <w:tr w:rsidR="00A02319" w:rsidTr="002A1ADA">
        <w:trPr>
          <w:trHeight w:val="966"/>
        </w:trPr>
        <w:tc>
          <w:tcPr>
            <w:tcW w:w="2092" w:type="dxa"/>
          </w:tcPr>
          <w:p w:rsidR="00A02319" w:rsidRDefault="00A02319" w:rsidP="00000F86">
            <w:pPr>
              <w:tabs>
                <w:tab w:val="left" w:pos="44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869" w:type="dxa"/>
          </w:tcPr>
          <w:p w:rsidR="00A02319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стаж от </w:t>
            </w:r>
          </w:p>
          <w:p w:rsidR="00A02319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4008">
              <w:rPr>
                <w:sz w:val="28"/>
                <w:szCs w:val="28"/>
              </w:rPr>
              <w:t>4/5</w:t>
            </w:r>
            <w:r>
              <w:rPr>
                <w:sz w:val="28"/>
                <w:szCs w:val="28"/>
              </w:rPr>
              <w:t>,</w:t>
            </w:r>
          </w:p>
          <w:p w:rsidR="00A02319" w:rsidRPr="000A4008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т.ч. %</w:t>
            </w:r>
          </w:p>
        </w:tc>
        <w:tc>
          <w:tcPr>
            <w:tcW w:w="1870" w:type="dxa"/>
          </w:tcPr>
          <w:p w:rsidR="00A02319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стаж от </w:t>
            </w:r>
          </w:p>
          <w:p w:rsidR="00A02319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4008">
              <w:rPr>
                <w:sz w:val="28"/>
                <w:szCs w:val="28"/>
              </w:rPr>
              <w:t>6/10</w:t>
            </w:r>
            <w:r>
              <w:rPr>
                <w:sz w:val="28"/>
                <w:szCs w:val="28"/>
              </w:rPr>
              <w:t>,</w:t>
            </w:r>
          </w:p>
          <w:p w:rsidR="00A02319" w:rsidRPr="000A4008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т.ч. %</w:t>
            </w:r>
          </w:p>
        </w:tc>
        <w:tc>
          <w:tcPr>
            <w:tcW w:w="1870" w:type="dxa"/>
          </w:tcPr>
          <w:p w:rsidR="00A02319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стаж от</w:t>
            </w:r>
          </w:p>
          <w:p w:rsidR="00A02319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A4008">
              <w:rPr>
                <w:sz w:val="28"/>
                <w:szCs w:val="28"/>
              </w:rPr>
              <w:t>11/25</w:t>
            </w:r>
            <w:r>
              <w:rPr>
                <w:sz w:val="28"/>
                <w:szCs w:val="28"/>
              </w:rPr>
              <w:t xml:space="preserve"> </w:t>
            </w:r>
          </w:p>
          <w:p w:rsidR="00A02319" w:rsidRPr="000A4008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%</w:t>
            </w:r>
          </w:p>
        </w:tc>
        <w:tc>
          <w:tcPr>
            <w:tcW w:w="1870" w:type="dxa"/>
          </w:tcPr>
          <w:p w:rsidR="00A02319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стаж </w:t>
            </w:r>
          </w:p>
          <w:p w:rsidR="00A02319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A4008">
              <w:rPr>
                <w:sz w:val="28"/>
                <w:szCs w:val="28"/>
              </w:rPr>
              <w:t>олее 25</w:t>
            </w:r>
          </w:p>
          <w:p w:rsidR="00A02319" w:rsidRPr="000A4008" w:rsidRDefault="00A02319" w:rsidP="00000F86">
            <w:pPr>
              <w:tabs>
                <w:tab w:val="left" w:pos="440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%</w:t>
            </w:r>
          </w:p>
        </w:tc>
      </w:tr>
      <w:tr w:rsidR="00A02319" w:rsidRPr="00A02319" w:rsidTr="002A1ADA">
        <w:trPr>
          <w:trHeight w:val="966"/>
        </w:trPr>
        <w:tc>
          <w:tcPr>
            <w:tcW w:w="2092" w:type="dxa"/>
          </w:tcPr>
          <w:p w:rsid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A02319" w:rsidRP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  <w:p w:rsidR="00A02319" w:rsidRP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A02319">
              <w:rPr>
                <w:sz w:val="28"/>
                <w:szCs w:val="28"/>
              </w:rPr>
              <w:t>1 (6</w:t>
            </w:r>
            <w:r w:rsidR="00B72BFA">
              <w:rPr>
                <w:sz w:val="28"/>
                <w:szCs w:val="28"/>
              </w:rPr>
              <w:t>,2</w:t>
            </w:r>
            <w:r w:rsidRPr="00A02319">
              <w:rPr>
                <w:sz w:val="28"/>
                <w:szCs w:val="28"/>
              </w:rPr>
              <w:t>%)</w:t>
            </w:r>
          </w:p>
        </w:tc>
        <w:tc>
          <w:tcPr>
            <w:tcW w:w="1870" w:type="dxa"/>
          </w:tcPr>
          <w:p w:rsidR="00A02319" w:rsidRP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  <w:p w:rsidR="00A02319" w:rsidRP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A02319">
              <w:rPr>
                <w:sz w:val="28"/>
                <w:szCs w:val="28"/>
              </w:rPr>
              <w:t>3</w:t>
            </w:r>
            <w:r w:rsidR="00B72BFA">
              <w:rPr>
                <w:sz w:val="28"/>
                <w:szCs w:val="28"/>
              </w:rPr>
              <w:t xml:space="preserve"> (18,8</w:t>
            </w:r>
            <w:r w:rsidRPr="00A02319">
              <w:rPr>
                <w:sz w:val="28"/>
                <w:szCs w:val="28"/>
              </w:rPr>
              <w:t>%)</w:t>
            </w:r>
          </w:p>
        </w:tc>
        <w:tc>
          <w:tcPr>
            <w:tcW w:w="1870" w:type="dxa"/>
          </w:tcPr>
          <w:p w:rsidR="00A02319" w:rsidRP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  <w:p w:rsidR="00A02319" w:rsidRP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A02319">
              <w:rPr>
                <w:sz w:val="28"/>
                <w:szCs w:val="28"/>
              </w:rPr>
              <w:t>6 (37,5)</w:t>
            </w:r>
          </w:p>
        </w:tc>
        <w:tc>
          <w:tcPr>
            <w:tcW w:w="1870" w:type="dxa"/>
          </w:tcPr>
          <w:p w:rsidR="00A02319" w:rsidRP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  <w:p w:rsidR="00A02319" w:rsidRPr="00A02319" w:rsidRDefault="00A02319" w:rsidP="00E72D0C">
            <w:pPr>
              <w:tabs>
                <w:tab w:val="left" w:pos="440"/>
                <w:tab w:val="center" w:pos="4677"/>
              </w:tabs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A02319">
              <w:rPr>
                <w:sz w:val="28"/>
                <w:szCs w:val="28"/>
              </w:rPr>
              <w:t>6 (37,5)</w:t>
            </w:r>
          </w:p>
        </w:tc>
      </w:tr>
    </w:tbl>
    <w:p w:rsidR="004921A3" w:rsidRPr="005C6632" w:rsidRDefault="004921A3" w:rsidP="005C6632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E32D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16 человек 70% педагогов имеют</w:t>
      </w:r>
      <w:r w:rsidRPr="008320AB">
        <w:rPr>
          <w:rFonts w:ascii="Times New Roman" w:hAnsi="Times New Roman" w:cs="Times New Roman"/>
          <w:sz w:val="28"/>
          <w:szCs w:val="28"/>
        </w:rPr>
        <w:t xml:space="preserve"> достаточный практический опыт в области воспитания и обу</w:t>
      </w:r>
      <w:r w:rsidR="005C6632">
        <w:rPr>
          <w:rFonts w:ascii="Times New Roman" w:hAnsi="Times New Roman" w:cs="Times New Roman"/>
          <w:sz w:val="28"/>
          <w:szCs w:val="28"/>
        </w:rPr>
        <w:t>чения детей дошкольного возраста</w:t>
      </w:r>
    </w:p>
    <w:p w:rsidR="00B4110E" w:rsidRDefault="00B4110E" w:rsidP="00E72D0C">
      <w:pPr>
        <w:spacing w:after="0" w:line="360" w:lineRule="auto"/>
        <w:ind w:left="57"/>
        <w:contextualSpacing/>
        <w:rPr>
          <w:rFonts w:ascii="Times New Roman" w:hAnsi="Times New Roman"/>
          <w:b/>
          <w:sz w:val="28"/>
          <w:szCs w:val="28"/>
        </w:rPr>
      </w:pPr>
    </w:p>
    <w:p w:rsidR="00000F86" w:rsidRDefault="00000F86" w:rsidP="001713A9">
      <w:pPr>
        <w:spacing w:after="0" w:line="360" w:lineRule="auto"/>
        <w:ind w:left="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F86" w:rsidRDefault="00000F86" w:rsidP="001713A9">
      <w:pPr>
        <w:spacing w:after="0" w:line="360" w:lineRule="auto"/>
        <w:ind w:left="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38E2" w:rsidRDefault="00F330A4" w:rsidP="00F330A4">
      <w:pPr>
        <w:spacing w:after="0" w:line="360" w:lineRule="auto"/>
        <w:ind w:left="5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5.4. </w:t>
      </w:r>
      <w:r w:rsidR="008A38E2" w:rsidRPr="008A38E2">
        <w:rPr>
          <w:rFonts w:ascii="Times New Roman" w:hAnsi="Times New Roman"/>
          <w:b/>
          <w:sz w:val="28"/>
          <w:szCs w:val="28"/>
        </w:rPr>
        <w:t>Сведения об аттестации педагогич</w:t>
      </w:r>
      <w:r w:rsidR="001713A9">
        <w:rPr>
          <w:rFonts w:ascii="Times New Roman" w:hAnsi="Times New Roman"/>
          <w:b/>
          <w:sz w:val="28"/>
          <w:szCs w:val="28"/>
        </w:rPr>
        <w:t>еских работников  в сравнении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1096"/>
        <w:gridCol w:w="1287"/>
        <w:gridCol w:w="1215"/>
        <w:gridCol w:w="1168"/>
        <w:gridCol w:w="1155"/>
        <w:gridCol w:w="1476"/>
      </w:tblGrid>
      <w:tr w:rsidR="001713A9" w:rsidRPr="001713A9" w:rsidTr="001713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2011– 2012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 xml:space="preserve">2012– 2013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 xml:space="preserve">2013– 2014 </w:t>
            </w:r>
          </w:p>
        </w:tc>
      </w:tr>
      <w:tr w:rsidR="001713A9" w:rsidRPr="001713A9" w:rsidTr="001713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713A9" w:rsidRPr="001713A9" w:rsidTr="001713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13A9" w:rsidRPr="001713A9" w:rsidTr="001713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13A9" w:rsidRPr="001713A9" w:rsidTr="001713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1713A9" w:rsidRPr="001713A9" w:rsidTr="001713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13A9" w:rsidRPr="001713A9" w:rsidTr="001713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Б/категории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9" w:rsidRPr="001713A9" w:rsidRDefault="001713A9" w:rsidP="002A1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A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:rsidR="00B011B2" w:rsidRDefault="00B011B2" w:rsidP="00E72D0C">
      <w:pPr>
        <w:spacing w:after="0" w:line="360" w:lineRule="auto"/>
        <w:ind w:left="57"/>
        <w:contextualSpacing/>
        <w:rPr>
          <w:rFonts w:ascii="Times New Roman" w:hAnsi="Times New Roman"/>
          <w:b/>
          <w:sz w:val="28"/>
          <w:szCs w:val="28"/>
        </w:rPr>
      </w:pPr>
    </w:p>
    <w:p w:rsidR="0013794D" w:rsidRPr="0013794D" w:rsidRDefault="0013794D" w:rsidP="001379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94D">
        <w:rPr>
          <w:rFonts w:ascii="Times New Roman" w:hAnsi="Times New Roman" w:cs="Times New Roman"/>
          <w:sz w:val="28"/>
          <w:szCs w:val="28"/>
        </w:rPr>
        <w:t>По итогам аттестации педагогических работников в 2013 – 2014 учебном году успешно прошли процедуру аттестации:</w:t>
      </w:r>
    </w:p>
    <w:p w:rsidR="0013794D" w:rsidRPr="0013794D" w:rsidRDefault="0013794D" w:rsidP="001379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94D">
        <w:rPr>
          <w:rFonts w:ascii="Times New Roman" w:hAnsi="Times New Roman" w:cs="Times New Roman"/>
          <w:sz w:val="28"/>
          <w:szCs w:val="28"/>
        </w:rPr>
        <w:t>- на присвоение высшей квалификационной категории старший воспитатель Е.В. Муравлёва, музыкальный руководитель Л.Э. Киселёва, учитель-логопед Е.В. Ведищева;</w:t>
      </w:r>
    </w:p>
    <w:p w:rsidR="0013794D" w:rsidRPr="0013794D" w:rsidRDefault="0013794D" w:rsidP="001379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94D">
        <w:rPr>
          <w:rFonts w:ascii="Times New Roman" w:hAnsi="Times New Roman" w:cs="Times New Roman"/>
          <w:sz w:val="28"/>
          <w:szCs w:val="28"/>
        </w:rPr>
        <w:t xml:space="preserve">- на присвоение первой квалификационной категории воспитатели Н.В. Казакова, О.В. </w:t>
      </w:r>
      <w:proofErr w:type="spellStart"/>
      <w:r w:rsidRPr="0013794D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137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6FC" w:rsidRDefault="005C6632" w:rsidP="005316F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  <w:sectPr w:rsidR="005316FC" w:rsidSect="005316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В 2014 – 2015 учебном году два воспитателя запланировали прохождение аттестации на присвоение первой квалификационной категории. </w:t>
      </w:r>
    </w:p>
    <w:p w:rsidR="005316FC" w:rsidRPr="00197ABD" w:rsidRDefault="005316FC" w:rsidP="005316F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5.5. </w:t>
      </w:r>
      <w:r w:rsidRPr="00197ABD">
        <w:rPr>
          <w:rFonts w:ascii="Times New Roman" w:hAnsi="Times New Roman"/>
          <w:b/>
          <w:sz w:val="28"/>
          <w:szCs w:val="28"/>
        </w:rPr>
        <w:t>Сведения о повышении квалификации педагогических работников ДОУ в истекшем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Pr="00197AB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316FC" w:rsidRDefault="005316FC" w:rsidP="00531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496"/>
        <w:gridCol w:w="4290"/>
        <w:gridCol w:w="1985"/>
        <w:gridCol w:w="3827"/>
        <w:gridCol w:w="2268"/>
        <w:gridCol w:w="2126"/>
      </w:tblGrid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90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педагога (руководителя) </w:t>
            </w:r>
          </w:p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прохождения последних курсов повышения квалификации/ количество часов</w:t>
            </w:r>
          </w:p>
          <w:p w:rsidR="005316FC" w:rsidRPr="0049743F" w:rsidRDefault="005316FC" w:rsidP="001A7B83">
            <w:pPr>
              <w:jc w:val="center"/>
              <w:rPr>
                <w:sz w:val="24"/>
                <w:szCs w:val="24"/>
              </w:rPr>
            </w:pPr>
            <w:r w:rsidRPr="0049743F">
              <w:rPr>
                <w:sz w:val="24"/>
                <w:szCs w:val="24"/>
              </w:rPr>
              <w:t>(72 ч., 120 ч.              и более)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прохождения курсов повышения квалификации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прохождения переподготовки</w:t>
            </w:r>
          </w:p>
          <w:p w:rsidR="005316FC" w:rsidRPr="0049743F" w:rsidRDefault="005316FC" w:rsidP="001A7B83">
            <w:pPr>
              <w:jc w:val="center"/>
              <w:rPr>
                <w:sz w:val="24"/>
                <w:szCs w:val="24"/>
              </w:rPr>
            </w:pPr>
            <w:r w:rsidRPr="0049743F">
              <w:rPr>
                <w:sz w:val="24"/>
                <w:szCs w:val="24"/>
              </w:rPr>
              <w:t>(500 ч.)</w:t>
            </w:r>
          </w:p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прохождения переподготовки </w:t>
            </w: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2013г.,  120ч.</w:t>
            </w:r>
          </w:p>
        </w:tc>
        <w:tc>
          <w:tcPr>
            <w:tcW w:w="3827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управления дошкольным образовательным учреждением в условиях введения и реализации ФГОС и ФГТ»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Елена Викторовна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2013г., 120ч.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управления методической работой в современном дошкольном образовательном учреждении»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Ведищева Елена Владимировна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2013г., 120ч.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«Теория и практика организации коррекционной, психолого-логопедической работы по предупреждению и </w:t>
            </w:r>
            <w:r>
              <w:rPr>
                <w:sz w:val="28"/>
                <w:szCs w:val="28"/>
              </w:rPr>
              <w:lastRenderedPageBreak/>
              <w:t>устранению нарушений речи предупреждению и устранению нарушений речи у детей и подростков»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Наталья Викторовна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2010г., 104ч.</w:t>
            </w:r>
          </w:p>
        </w:tc>
        <w:tc>
          <w:tcPr>
            <w:tcW w:w="3827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дошкольного образования»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переподготовка,</w:t>
            </w:r>
          </w:p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«Дошкольное образование»</w:t>
            </w: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Лариса </w:t>
            </w:r>
            <w:proofErr w:type="spellStart"/>
            <w:r>
              <w:rPr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2013г., 120ч. 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музыкально-художественной деятельности в условиях перехода на ФГТ»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Дереженец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2011г., 104ч.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дошкольного образования»</w:t>
            </w:r>
          </w:p>
        </w:tc>
        <w:tc>
          <w:tcPr>
            <w:tcW w:w="2268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запланированы в 2014/2015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Ирина Анатольевна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2013г., 120 ч 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содержание образовательного процесса в современном ДОУ»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Ирина Васильевна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2014г., 120 ч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содержание образовательного процесса в современном ДОУ»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Метелева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2009г., 144ч.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дошкольного образования»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переподготовка,</w:t>
            </w:r>
          </w:p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«Дошкольное образование»</w:t>
            </w: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2012г., 120ч.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«Теория и практика дошкольного образования (программы: «Радуга», «Программа воспитания и обучения в детском саду», </w:t>
            </w:r>
            <w:r>
              <w:rPr>
                <w:sz w:val="28"/>
                <w:szCs w:val="28"/>
              </w:rPr>
              <w:lastRenderedPageBreak/>
              <w:t>«Детский сад –дом радости», «Детство».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Хрущева Оксана Юрьевна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2013г., 120ч.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содержание образовательного процесса в  современном ДОУ»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Силаева Валентина Александровна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2009г., 144ч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дошкольного образования»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запланированы в 2014/2015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Татьяна Владимировна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2010г., 104ч.</w:t>
            </w:r>
          </w:p>
          <w:p w:rsidR="005316FC" w:rsidRDefault="005316FC" w:rsidP="001A7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 с</w:t>
            </w:r>
          </w:p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17.11.2011</w:t>
            </w:r>
          </w:p>
          <w:p w:rsidR="005316FC" w:rsidRDefault="005316FC" w:rsidP="001A7B8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физкультурно-оздоровительной работы в дошкольном учреждении»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из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 с 03.02.2014 (курсы запланированы в 2014/2015)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Манакова Ольга Владимировна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 с 30.08.2011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из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 с 02.12.2013</w:t>
            </w:r>
          </w:p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запланированы в 2014/2015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Тетеркина Наталья Николаевна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г., 72 ч.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«Социально-реабилитационные технологии в работе воспитателя, социального педагога, психолога специализированных учреждений для несовершеннолетних»</w:t>
            </w:r>
          </w:p>
        </w:tc>
        <w:tc>
          <w:tcPr>
            <w:tcW w:w="2268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 на работу с 01.10.2013 (курсы запланированы в 2014/2015)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Галина Ефимовна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Принята на работу с </w:t>
            </w:r>
            <w:r>
              <w:rPr>
                <w:sz w:val="28"/>
                <w:szCs w:val="28"/>
              </w:rPr>
              <w:lastRenderedPageBreak/>
              <w:t>01.10.2013</w:t>
            </w:r>
          </w:p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(курсы запланированы в 2014/2015)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  <w:tr w:rsidR="005316FC" w:rsidTr="001A7B83">
        <w:tc>
          <w:tcPr>
            <w:tcW w:w="49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290" w:type="dxa"/>
          </w:tcPr>
          <w:p w:rsidR="005316FC" w:rsidRDefault="005316FC" w:rsidP="001A7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Холбекова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827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 на работу 17.09.2013 г.</w:t>
            </w:r>
          </w:p>
          <w:p w:rsidR="005316FC" w:rsidRDefault="005316FC" w:rsidP="001A7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(курсы запланированы в 2014/2015)</w:t>
            </w:r>
          </w:p>
        </w:tc>
        <w:tc>
          <w:tcPr>
            <w:tcW w:w="2126" w:type="dxa"/>
          </w:tcPr>
          <w:p w:rsidR="005316FC" w:rsidRDefault="005316FC" w:rsidP="001A7B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6FC" w:rsidRDefault="005316FC">
      <w:pPr>
        <w:rPr>
          <w:rFonts w:ascii="Times New Roman" w:hAnsi="Times New Roman"/>
          <w:sz w:val="28"/>
          <w:szCs w:val="28"/>
        </w:rPr>
        <w:sectPr w:rsidR="005316FC" w:rsidSect="005316F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08D9" w:rsidRPr="008B4C83" w:rsidRDefault="00E608D9" w:rsidP="00215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D9">
        <w:rPr>
          <w:rFonts w:ascii="Times New Roman" w:hAnsi="Times New Roman" w:cs="Times New Roman"/>
          <w:sz w:val="28"/>
          <w:szCs w:val="28"/>
        </w:rPr>
        <w:lastRenderedPageBreak/>
        <w:t>Кроме курсовой переподготовки 81,25% педагогов</w:t>
      </w:r>
      <w:r w:rsidR="008B4C83">
        <w:rPr>
          <w:rFonts w:ascii="Times New Roman" w:hAnsi="Times New Roman" w:cs="Times New Roman"/>
          <w:sz w:val="28"/>
          <w:szCs w:val="28"/>
        </w:rPr>
        <w:t xml:space="preserve"> ДОУ</w:t>
      </w:r>
      <w:r w:rsidRPr="00E608D9">
        <w:rPr>
          <w:rFonts w:ascii="Times New Roman" w:hAnsi="Times New Roman" w:cs="Times New Roman"/>
          <w:sz w:val="28"/>
          <w:szCs w:val="28"/>
        </w:rPr>
        <w:t xml:space="preserve"> принимали участие на семинарах, в работе сетевой школы, практикуме по культуре речи и т.д.</w:t>
      </w:r>
    </w:p>
    <w:p w:rsidR="00E608D9" w:rsidRPr="00E608D9" w:rsidRDefault="00E608D9" w:rsidP="00E608D9">
      <w:pPr>
        <w:pStyle w:val="a5"/>
        <w:rPr>
          <w:szCs w:val="28"/>
        </w:rPr>
      </w:pPr>
      <w:r w:rsidRPr="00E608D9">
        <w:rPr>
          <w:szCs w:val="28"/>
        </w:rPr>
        <w:t>Участие педагогов на семинарах/конференциях</w:t>
      </w:r>
    </w:p>
    <w:p w:rsidR="00E608D9" w:rsidRPr="00215E1D" w:rsidRDefault="00E608D9" w:rsidP="0021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D9">
        <w:rPr>
          <w:rFonts w:ascii="Times New Roman" w:hAnsi="Times New Roman" w:cs="Times New Roman"/>
          <w:b/>
          <w:sz w:val="28"/>
          <w:szCs w:val="28"/>
        </w:rPr>
        <w:t>в 2013/2014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625"/>
        <w:gridCol w:w="1919"/>
        <w:gridCol w:w="2233"/>
      </w:tblGrid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Уровень (Россия, область, город), название семинара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педагогов-участников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i/>
                <w:sz w:val="28"/>
                <w:szCs w:val="28"/>
              </w:rPr>
              <w:t>(если участие принимал руководитель ОО, то пишется его ФИО)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сертификата 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есть, то пишем имеется, если нет, то ставим прочерк)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 О.А.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Скоролуповой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, руководителя Центра дошкольного образования издательства «Просвещение» (г.Москва)  «Модель основной образовательной программы ДО Корректировка ООП в соответствии с ФГОС дошкольного образования»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19 – 20.02.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Муравлёва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 С.В.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Кожокарь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. наук, доцента Московского городского педагогического университета (г.Москва) «Социальное развитие современного дошкольника»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20.02.2014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Н.Н. Новикова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 Н.А. 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Вершининой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, д-ра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. наук, профессора (г. Санкт – Петербург) «Организация инновационной деятельности в условиях реализации ФГОС ДО на примере комплекса «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20.02.2014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В.А. Силаева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О.В. Манакова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 «Создание условий в </w:t>
            </w:r>
            <w:r w:rsidRPr="00E6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 образовательной организации для введения ФГОС»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В.А. Силаева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Манакова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семинар «Социально-личностное развитие ребёнка дошкольного возраста»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26.03.2014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Г.Е. Фролова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Областной семинар ГОУ ДПО (ПК) с КРИПК и ПРО «Организация логопедической работы по коррекции стёртой формы дизартрии в условиях дошкольного учреждения»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Ожидается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Ведищева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Областной ПДС «Организация инновационной деятельности образовательного учреждения в современных условиях»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Ожидается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Муравлёва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Областной семинар-практикум «Формирование и развитие у детей безопасного поведения в условиях дорожно-транспортной среды»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07.11.2013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О.Ю. Хрущёва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семинар-практикум «Организация работы по профилактике детского дорожно-транспортного травматизма в городе Белово»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28.04.2014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О.Ю. Хрущёва 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Областной семинар «Формирование физической культуры и культуры ЗОЖ у воспитанников в условиях сетевого взаимодействия дошкольных образовательных учреждений»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22.04.2014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Т.В. Пашкова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Городской семинар-практикум «Развитие одарённости у детей через творчество»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27.03.2014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Муравлёва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семинар – обмен опытом «Участие детских садов города во Всероссийском движении «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», социально-образовательном экологическом проекте «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– дошколята»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28.04.2014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Муравлёва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Холбекова</w:t>
            </w:r>
            <w:proofErr w:type="spellEnd"/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Городской семинар «Использование игровой технологии в образовательном пространстве ДОУ»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27.02.2014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Муравлёва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Н.В. Казакова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Городской семинар «Разработка локальных нормативных актов»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18.02.2014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Муравлёва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Ведищева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Городской постоянно действующий семинар «Федеральные государственные требования в системе дошкольного образования»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Ожидаются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Н.Н. Тетёркина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Г.Е. Фролова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Холбекова</w:t>
            </w:r>
            <w:proofErr w:type="spellEnd"/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Городская сетевая школа «Мы – на пути к совершенству»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И.В. Сальникова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Городской клуб по работе с одарёнными детьми «Наше наследие»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Л.Э. Киселёва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Городской практикум по культуре речи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Ожидаются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Муравлёва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Школа кадрового резерва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Ожидаются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Ведищева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«Обсуждение проекта ФГОС дошкольного образования»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23.09.2013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«Обсуждение требований к результатам освоения, структуре и условиям реализации основной образовательной программы»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24.09.2013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«Основания для разработки </w:t>
            </w:r>
            <w:r w:rsidRPr="00E6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компетенций, необходимых для реализации трудовых функций педагогом дошкольного образования (воспитателем)»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«Перечень профессиональных компетенций педагога дошкольного образования (воспитателя)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06.11.2013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8D9" w:rsidRPr="00E608D9" w:rsidTr="00E608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примерной основной образовательной программы «Успех» для реализации ФГОС дошкольного образования»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07.02.2014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608D9" w:rsidRPr="00E608D9" w:rsidTr="00E608D9">
        <w:trPr>
          <w:trHeight w:val="12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Основной образовательной программы дошкольной образовательной организации в соответствии с ФГОС с учётом Примерной основной образовательной программы дошкольного образования «Радуга»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19.02.2014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8D9" w:rsidRPr="00E608D9" w:rsidTr="00E608D9">
        <w:trPr>
          <w:trHeight w:val="12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игровые приёмы в работе с </w:t>
            </w:r>
            <w:proofErr w:type="spellStart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неговорящими</w:t>
            </w:r>
            <w:proofErr w:type="spellEnd"/>
            <w:r w:rsidRPr="00E608D9">
              <w:rPr>
                <w:rFonts w:ascii="Times New Roman" w:hAnsi="Times New Roman" w:cs="Times New Roman"/>
                <w:sz w:val="28"/>
                <w:szCs w:val="28"/>
              </w:rPr>
              <w:t xml:space="preserve">  детьми»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608D9" w:rsidRPr="00E608D9" w:rsidRDefault="00E608D9" w:rsidP="0000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9">
              <w:rPr>
                <w:rFonts w:ascii="Times New Roman" w:hAnsi="Times New Roman" w:cs="Times New Roman"/>
                <w:sz w:val="28"/>
                <w:szCs w:val="28"/>
              </w:rPr>
              <w:t>Е.В. Ведищева</w:t>
            </w:r>
          </w:p>
        </w:tc>
      </w:tr>
    </w:tbl>
    <w:p w:rsidR="00E608D9" w:rsidRPr="00E608D9" w:rsidRDefault="00E608D9" w:rsidP="00842A89">
      <w:pPr>
        <w:tabs>
          <w:tab w:val="left" w:pos="44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110E" w:rsidRPr="00000F86" w:rsidRDefault="000A4008" w:rsidP="00B4110E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E608D9">
        <w:rPr>
          <w:b/>
          <w:sz w:val="28"/>
          <w:szCs w:val="28"/>
        </w:rPr>
        <w:tab/>
      </w:r>
      <w:r w:rsidR="00B4110E" w:rsidRPr="00000F86">
        <w:rPr>
          <w:b/>
          <w:bCs/>
          <w:i/>
          <w:color w:val="000000"/>
          <w:sz w:val="28"/>
          <w:szCs w:val="28"/>
          <w:u w:val="single"/>
        </w:rPr>
        <w:t>6.</w:t>
      </w:r>
      <w:r w:rsidR="00B4110E" w:rsidRPr="00000F86">
        <w:rPr>
          <w:rStyle w:val="apple-converted-space"/>
          <w:i/>
          <w:color w:val="000000"/>
          <w:sz w:val="28"/>
          <w:szCs w:val="28"/>
          <w:u w:val="single"/>
        </w:rPr>
        <w:t> </w:t>
      </w:r>
      <w:r w:rsidR="00B4110E" w:rsidRPr="00000F86">
        <w:rPr>
          <w:b/>
          <w:bCs/>
          <w:i/>
          <w:color w:val="000000"/>
          <w:sz w:val="28"/>
          <w:szCs w:val="28"/>
          <w:u w:val="single"/>
        </w:rPr>
        <w:t>Содержан</w:t>
      </w:r>
      <w:r w:rsidR="00000F86" w:rsidRPr="00000F86">
        <w:rPr>
          <w:b/>
          <w:bCs/>
          <w:i/>
          <w:color w:val="000000"/>
          <w:sz w:val="28"/>
          <w:szCs w:val="28"/>
          <w:u w:val="single"/>
        </w:rPr>
        <w:t>ие образовательной деятельности</w:t>
      </w:r>
    </w:p>
    <w:p w:rsidR="00B4110E" w:rsidRPr="00215E1D" w:rsidRDefault="00B4110E" w:rsidP="004F5526">
      <w:pPr>
        <w:pStyle w:val="a3"/>
        <w:shd w:val="clear" w:color="auto" w:fill="FFFFFF"/>
        <w:spacing w:before="0" w:beforeAutospacing="0" w:after="0" w:afterAutospacing="0" w:line="360" w:lineRule="auto"/>
        <w:ind w:firstLine="624"/>
        <w:jc w:val="both"/>
        <w:rPr>
          <w:rFonts w:ascii="Arial" w:hAnsi="Arial" w:cs="Arial"/>
          <w:b/>
          <w:color w:val="848484"/>
          <w:sz w:val="28"/>
          <w:szCs w:val="28"/>
        </w:rPr>
      </w:pPr>
      <w:r w:rsidRPr="00215E1D">
        <w:rPr>
          <w:b/>
          <w:color w:val="000000"/>
          <w:sz w:val="28"/>
          <w:szCs w:val="28"/>
        </w:rPr>
        <w:t>6.1</w:t>
      </w:r>
      <w:r w:rsidRPr="00215E1D">
        <w:rPr>
          <w:rFonts w:ascii="Arial" w:hAnsi="Arial" w:cs="Arial"/>
          <w:b/>
          <w:color w:val="000000"/>
          <w:sz w:val="28"/>
          <w:szCs w:val="28"/>
        </w:rPr>
        <w:t>.</w:t>
      </w:r>
      <w:r w:rsidRPr="00215E1D">
        <w:rPr>
          <w:rStyle w:val="apple-converted-space"/>
          <w:b/>
          <w:color w:val="000000"/>
          <w:sz w:val="28"/>
          <w:szCs w:val="28"/>
        </w:rPr>
        <w:t> </w:t>
      </w:r>
      <w:r w:rsidRPr="00215E1D">
        <w:rPr>
          <w:b/>
          <w:color w:val="000000"/>
          <w:sz w:val="28"/>
          <w:szCs w:val="28"/>
        </w:rPr>
        <w:t>Концепция развития учреждения. Образовательная программа.</w:t>
      </w:r>
    </w:p>
    <w:p w:rsidR="00B4110E" w:rsidRPr="00215E1D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  <w:u w:val="single"/>
        </w:rPr>
      </w:pPr>
      <w:r w:rsidRPr="00215E1D">
        <w:rPr>
          <w:bCs/>
          <w:i/>
          <w:color w:val="000000"/>
          <w:sz w:val="28"/>
          <w:szCs w:val="28"/>
          <w:u w:val="single"/>
        </w:rPr>
        <w:t>Цели, задачи и концепция функционирования учреждения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Цель работы дошкольного учреждения – удовлетворение потребностей каждой из сторон воспитательно-образовательного процесса, а именно обеспечить</w:t>
      </w:r>
    </w:p>
    <w:p w:rsidR="004F5526" w:rsidRDefault="004F5526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4F5526" w:rsidRDefault="004F5526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215E1D" w:rsidRDefault="00215E1D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b/>
          <w:i/>
          <w:color w:val="848484"/>
          <w:sz w:val="28"/>
          <w:szCs w:val="28"/>
          <w:u w:val="single"/>
        </w:rPr>
      </w:pPr>
      <w:r w:rsidRPr="00B4110E">
        <w:rPr>
          <w:b/>
          <w:bCs/>
          <w:i/>
          <w:color w:val="000000"/>
          <w:sz w:val="28"/>
          <w:szCs w:val="28"/>
          <w:u w:val="single"/>
        </w:rPr>
        <w:lastRenderedPageBreak/>
        <w:t>Воспитанникам:</w:t>
      </w:r>
      <w:r w:rsidR="004F5526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обогащение всестороннего развития неповторимой индивидуальности ребенка в каждой возрастной группе;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возможность проявления каждым ребенком творческих способностей в разных видах деятельности;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успешный переход на следующую образовательную ступень – начальную школу.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b/>
          <w:i/>
          <w:color w:val="848484"/>
          <w:sz w:val="28"/>
          <w:szCs w:val="28"/>
          <w:u w:val="single"/>
        </w:rPr>
      </w:pPr>
      <w:r w:rsidRPr="00B4110E">
        <w:rPr>
          <w:b/>
          <w:bCs/>
          <w:i/>
          <w:color w:val="000000"/>
          <w:sz w:val="28"/>
          <w:szCs w:val="28"/>
          <w:u w:val="single"/>
        </w:rPr>
        <w:t>Педагогам: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достойные условия для педагогической деятельности;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возможность повышения уровня своих теоретических и научно-практических знаний и умений;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возможность всесторонней профессиональной самореализации;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возможность проявления творчества в работе.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b/>
          <w:i/>
          <w:color w:val="848484"/>
          <w:sz w:val="28"/>
          <w:szCs w:val="28"/>
          <w:u w:val="single"/>
        </w:rPr>
      </w:pPr>
      <w:r w:rsidRPr="00B4110E">
        <w:rPr>
          <w:b/>
          <w:bCs/>
          <w:i/>
          <w:color w:val="000000"/>
          <w:sz w:val="28"/>
          <w:szCs w:val="28"/>
          <w:u w:val="single"/>
        </w:rPr>
        <w:t>Родителям: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возможность выбора программы, технологии работы с ребенком;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rFonts w:ascii="Arial" w:hAnsi="Arial" w:cs="Arial"/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возможность выбора формы посещения ребенком детского сада;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возможность повышения уровня своей психолого-педагогической культуры;</w:t>
      </w:r>
    </w:p>
    <w:p w:rsidR="00B4110E" w:rsidRPr="00B4110E" w:rsidRDefault="00B4110E" w:rsidP="00B4110E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- спокойствие и уверенность в успешном благополучном будущем их детей.</w:t>
      </w:r>
    </w:p>
    <w:p w:rsidR="00B4110E" w:rsidRDefault="009B30C0" w:rsidP="009B30C0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Образовательная программа</w:t>
      </w:r>
    </w:p>
    <w:p w:rsidR="009B30C0" w:rsidRPr="009B30C0" w:rsidRDefault="009B30C0" w:rsidP="009B30C0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B30C0">
        <w:rPr>
          <w:rFonts w:ascii="Times New Roman" w:hAnsi="Times New Roman" w:cs="Times New Roman"/>
          <w:sz w:val="28"/>
          <w:szCs w:val="28"/>
        </w:rPr>
        <w:t xml:space="preserve">В связи с утверждением и введением в действие Федеральных государственных требований к структуре основной общеобразовательной программы дошкольного образования (Приказ Министерства образования и науки Российской Федерации № 665 от 23.11. 2009 года),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9B30C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B30C0">
        <w:rPr>
          <w:rFonts w:ascii="Times New Roman" w:hAnsi="Times New Roman" w:cs="Times New Roman"/>
          <w:sz w:val="28"/>
          <w:szCs w:val="28"/>
        </w:rPr>
        <w:t xml:space="preserve"> в учреждении составлена Основная общеобразовательная программа дошкольного образования муниципального бюджетного дошкольного образовательного </w:t>
      </w:r>
      <w:r w:rsidRPr="009B30C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«Детский сад № 52 </w:t>
      </w:r>
      <w:proofErr w:type="spellStart"/>
      <w:r w:rsidRPr="009B30C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B30C0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воспитанников». </w:t>
      </w:r>
    </w:p>
    <w:p w:rsidR="001E5E0B" w:rsidRDefault="009B30C0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</w:rPr>
      </w:pPr>
      <w:r w:rsidRPr="009B30C0">
        <w:rPr>
          <w:sz w:val="28"/>
          <w:szCs w:val="28"/>
        </w:rPr>
        <w:t xml:space="preserve">В течение учебного года ООП ДО была подвергнута корректировке в соответствии ФГОС ДО, который вступил в силу с 1 января 2014 г. </w:t>
      </w:r>
    </w:p>
    <w:p w:rsidR="001E5E0B" w:rsidRPr="00B4110E" w:rsidRDefault="001E5E0B" w:rsidP="001E5E0B">
      <w:pPr>
        <w:pStyle w:val="a3"/>
        <w:shd w:val="clear" w:color="auto" w:fill="FFFFFF"/>
        <w:spacing w:before="0" w:beforeAutospacing="0" w:after="0" w:afterAutospacing="0" w:line="360" w:lineRule="auto"/>
        <w:ind w:firstLine="624"/>
        <w:jc w:val="both"/>
        <w:rPr>
          <w:color w:val="848484"/>
          <w:sz w:val="28"/>
          <w:szCs w:val="28"/>
        </w:rPr>
      </w:pPr>
      <w:r>
        <w:rPr>
          <w:color w:val="000000"/>
          <w:sz w:val="28"/>
          <w:szCs w:val="28"/>
        </w:rPr>
        <w:t>ООП ДО</w:t>
      </w:r>
      <w:r w:rsidR="00FB2401">
        <w:rPr>
          <w:color w:val="000000"/>
          <w:sz w:val="28"/>
          <w:szCs w:val="28"/>
        </w:rPr>
        <w:t xml:space="preserve"> разработана с</w:t>
      </w:r>
      <w:r w:rsidR="00500E28">
        <w:rPr>
          <w:color w:val="000000"/>
          <w:sz w:val="28"/>
          <w:szCs w:val="28"/>
        </w:rPr>
        <w:t xml:space="preserve"> </w:t>
      </w:r>
      <w:r w:rsidRPr="00B4110E">
        <w:rPr>
          <w:color w:val="000000"/>
          <w:sz w:val="28"/>
          <w:szCs w:val="28"/>
        </w:rPr>
        <w:t xml:space="preserve">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1E5E0B" w:rsidRPr="00B4110E" w:rsidRDefault="001E5E0B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E5E0B" w:rsidRPr="00B4110E" w:rsidRDefault="001E5E0B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>Программа основана на комплексно-тематическом принципе постро</w:t>
      </w:r>
      <w:r w:rsidR="002A1ADA">
        <w:rPr>
          <w:color w:val="000000"/>
          <w:sz w:val="28"/>
          <w:szCs w:val="28"/>
        </w:rPr>
        <w:t xml:space="preserve">ения образовательного процесса, </w:t>
      </w:r>
      <w:r w:rsidRPr="00B4110E">
        <w:rPr>
          <w:color w:val="000000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E5E0B" w:rsidRPr="00B4110E" w:rsidRDefault="00092E2B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обеспечивает</w:t>
      </w:r>
      <w:r w:rsidR="001E5E0B">
        <w:rPr>
          <w:color w:val="000000"/>
          <w:sz w:val="28"/>
          <w:szCs w:val="28"/>
        </w:rPr>
        <w:t xml:space="preserve"> развитие личности, мотивации и способностей детей в различных видах деятельности и</w:t>
      </w:r>
      <w:r w:rsidR="00500E28">
        <w:rPr>
          <w:color w:val="000000"/>
          <w:sz w:val="28"/>
          <w:szCs w:val="28"/>
        </w:rPr>
        <w:t xml:space="preserve"> охватывает следующие структурные единицы, представляющие определённые направления развития и образования детей:</w:t>
      </w:r>
    </w:p>
    <w:p w:rsidR="001E5E0B" w:rsidRPr="00B4110E" w:rsidRDefault="001E5E0B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 xml:space="preserve">- </w:t>
      </w:r>
      <w:r w:rsidR="00500E28">
        <w:rPr>
          <w:color w:val="000000"/>
          <w:sz w:val="28"/>
          <w:szCs w:val="28"/>
        </w:rPr>
        <w:t>социально-коммуникативное развитие;</w:t>
      </w:r>
    </w:p>
    <w:p w:rsidR="001E5E0B" w:rsidRPr="00B4110E" w:rsidRDefault="001E5E0B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 xml:space="preserve">- </w:t>
      </w:r>
      <w:r w:rsidR="00500E28">
        <w:rPr>
          <w:color w:val="000000"/>
          <w:sz w:val="28"/>
          <w:szCs w:val="28"/>
        </w:rPr>
        <w:t>познавательное развитие;</w:t>
      </w:r>
    </w:p>
    <w:p w:rsidR="001E5E0B" w:rsidRPr="00B4110E" w:rsidRDefault="001E5E0B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 xml:space="preserve">- </w:t>
      </w:r>
      <w:r w:rsidR="00500E28">
        <w:rPr>
          <w:color w:val="000000"/>
          <w:sz w:val="28"/>
          <w:szCs w:val="28"/>
        </w:rPr>
        <w:t>речевое развитие;</w:t>
      </w:r>
    </w:p>
    <w:p w:rsidR="001E5E0B" w:rsidRDefault="001E5E0B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</w:rPr>
      </w:pPr>
      <w:r w:rsidRPr="00B4110E">
        <w:rPr>
          <w:color w:val="000000"/>
          <w:sz w:val="28"/>
          <w:szCs w:val="28"/>
        </w:rPr>
        <w:t xml:space="preserve">- </w:t>
      </w:r>
      <w:r w:rsidR="00500E28">
        <w:rPr>
          <w:color w:val="000000"/>
          <w:sz w:val="28"/>
          <w:szCs w:val="28"/>
        </w:rPr>
        <w:t>художественно-эстетическое развитие;</w:t>
      </w:r>
    </w:p>
    <w:p w:rsidR="00500E28" w:rsidRPr="00B4110E" w:rsidRDefault="00500E28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>
        <w:rPr>
          <w:color w:val="000000"/>
          <w:sz w:val="28"/>
          <w:szCs w:val="28"/>
        </w:rPr>
        <w:t>- физическое развитие.</w:t>
      </w:r>
    </w:p>
    <w:p w:rsidR="001E5E0B" w:rsidRPr="00B4110E" w:rsidRDefault="001E5E0B" w:rsidP="001E5E0B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 w:rsidRPr="00B4110E">
        <w:rPr>
          <w:color w:val="000000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Pr="00B4110E">
        <w:rPr>
          <w:color w:val="000000"/>
          <w:sz w:val="28"/>
          <w:szCs w:val="28"/>
        </w:rPr>
        <w:lastRenderedPageBreak/>
        <w:t>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1E5E0B" w:rsidRPr="00BD0D97" w:rsidRDefault="00BD0D97" w:rsidP="00BD0D97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rPr>
          <w:color w:val="848484"/>
          <w:sz w:val="28"/>
          <w:szCs w:val="28"/>
        </w:rPr>
      </w:pPr>
      <w:r>
        <w:rPr>
          <w:color w:val="000000"/>
          <w:sz w:val="28"/>
          <w:szCs w:val="28"/>
        </w:rPr>
        <w:t>Для реализации ООП ДО в учреждении разработан</w:t>
      </w:r>
      <w:r w:rsidR="001E5E0B" w:rsidRPr="00B4110E">
        <w:rPr>
          <w:rStyle w:val="apple-converted-space"/>
          <w:color w:val="000000"/>
          <w:sz w:val="28"/>
          <w:szCs w:val="28"/>
        </w:rPr>
        <w:t> </w:t>
      </w:r>
      <w:r w:rsidR="001E5E0B" w:rsidRPr="00B4110E">
        <w:rPr>
          <w:color w:val="000000"/>
          <w:sz w:val="28"/>
          <w:szCs w:val="28"/>
        </w:rPr>
        <w:t>Учебный план</w:t>
      </w:r>
      <w:r>
        <w:rPr>
          <w:color w:val="000000"/>
          <w:sz w:val="28"/>
          <w:szCs w:val="28"/>
        </w:rPr>
        <w:t xml:space="preserve">, который </w:t>
      </w:r>
      <w:r w:rsidR="001E5E0B" w:rsidRPr="00B4110E">
        <w:rPr>
          <w:color w:val="000000"/>
          <w:sz w:val="28"/>
          <w:szCs w:val="28"/>
        </w:rPr>
        <w:t>составлен в соответствии с современными дидактическими, санитарными и методическими требованиями, содержание выстроено в соответствии с ФГОС.</w:t>
      </w:r>
    </w:p>
    <w:p w:rsidR="001E5E0B" w:rsidRDefault="001E5E0B" w:rsidP="001E5E0B">
      <w:pPr>
        <w:spacing w:after="0" w:line="360" w:lineRule="auto"/>
        <w:ind w:lef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4110E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составлении плана учтены предельно допустимые нормы</w:t>
      </w:r>
      <w:r w:rsidR="00BD0D9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нагрузки по каждой возрастной группе.</w:t>
      </w:r>
    </w:p>
    <w:p w:rsidR="00E53B19" w:rsidRDefault="00E53B19" w:rsidP="00EE471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32D5B" w:rsidRPr="00EE471E" w:rsidRDefault="00932D5B" w:rsidP="00932D5B">
      <w:pPr>
        <w:spacing w:after="0" w:line="360" w:lineRule="auto"/>
        <w:ind w:left="5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71E">
        <w:rPr>
          <w:rFonts w:ascii="Times New Roman" w:hAnsi="Times New Roman" w:cs="Times New Roman"/>
          <w:b/>
          <w:color w:val="000000"/>
          <w:sz w:val="28"/>
          <w:szCs w:val="28"/>
        </w:rPr>
        <w:t>Оценка</w:t>
      </w:r>
      <w:r w:rsidR="00912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достижений воспитанников </w:t>
      </w:r>
    </w:p>
    <w:p w:rsidR="00932D5B" w:rsidRPr="00EE471E" w:rsidRDefault="00EC30AA" w:rsidP="00932D5B">
      <w:pPr>
        <w:spacing w:after="0" w:line="360" w:lineRule="auto"/>
        <w:ind w:left="5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7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2013 – 2014 </w:t>
      </w:r>
      <w:proofErr w:type="spellStart"/>
      <w:r w:rsidRPr="00EE471E">
        <w:rPr>
          <w:rFonts w:ascii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 w:rsidRPr="00EE47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4"/>
        <w:tblW w:w="0" w:type="auto"/>
        <w:tblInd w:w="57" w:type="dxa"/>
        <w:tblLook w:val="04A0"/>
      </w:tblPr>
      <w:tblGrid>
        <w:gridCol w:w="6245"/>
        <w:gridCol w:w="3269"/>
      </w:tblGrid>
      <w:tr w:rsidR="00DC3E83" w:rsidRPr="00EE471E" w:rsidTr="00DC3E83">
        <w:tc>
          <w:tcPr>
            <w:tcW w:w="6430" w:type="dxa"/>
          </w:tcPr>
          <w:p w:rsidR="00DC3E83" w:rsidRPr="00092E2B" w:rsidRDefault="00A73915" w:rsidP="00072E27">
            <w:pPr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092E2B">
              <w:rPr>
                <w:color w:val="000000"/>
                <w:sz w:val="28"/>
                <w:szCs w:val="28"/>
              </w:rPr>
              <w:t>Показатели целевого</w:t>
            </w:r>
            <w:r w:rsidR="00072E27" w:rsidRPr="00092E2B">
              <w:rPr>
                <w:color w:val="000000"/>
                <w:sz w:val="28"/>
                <w:szCs w:val="28"/>
              </w:rPr>
              <w:t xml:space="preserve"> ориентиры к 3 –м годам</w:t>
            </w:r>
          </w:p>
        </w:tc>
        <w:tc>
          <w:tcPr>
            <w:tcW w:w="3367" w:type="dxa"/>
          </w:tcPr>
          <w:p w:rsidR="00DC3E83" w:rsidRPr="00EE471E" w:rsidRDefault="00072E27" w:rsidP="00932D5B">
            <w:pPr>
              <w:spacing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Результат по ДОУ в %</w:t>
            </w:r>
          </w:p>
        </w:tc>
      </w:tr>
      <w:tr w:rsidR="00DC3E83" w:rsidRPr="00EE471E" w:rsidTr="00DC3E83">
        <w:tc>
          <w:tcPr>
            <w:tcW w:w="6430" w:type="dxa"/>
          </w:tcPr>
          <w:p w:rsidR="00DC3E83" w:rsidRPr="00EE471E" w:rsidRDefault="00E9392A" w:rsidP="009120E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р</w:t>
            </w:r>
            <w:r w:rsidR="00DC3E83" w:rsidRPr="00EE471E">
              <w:rPr>
                <w:color w:val="000000"/>
                <w:sz w:val="28"/>
                <w:szCs w:val="28"/>
              </w:rPr>
              <w:t>ебёнок интересуется окружающ</w:t>
            </w:r>
            <w:r w:rsidR="00072E27" w:rsidRPr="00EE471E">
              <w:rPr>
                <w:color w:val="000000"/>
                <w:sz w:val="28"/>
                <w:szCs w:val="28"/>
              </w:rPr>
              <w:t>ими предметами и активно действует с ними</w:t>
            </w:r>
          </w:p>
        </w:tc>
        <w:tc>
          <w:tcPr>
            <w:tcW w:w="3367" w:type="dxa"/>
          </w:tcPr>
          <w:p w:rsidR="00DC3E83" w:rsidRPr="00EE471E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86</w:t>
            </w:r>
            <w:r w:rsidR="007C5863" w:rsidRPr="00EE471E">
              <w:rPr>
                <w:color w:val="000000"/>
                <w:sz w:val="28"/>
                <w:szCs w:val="28"/>
              </w:rPr>
              <w:t>%</w:t>
            </w:r>
          </w:p>
        </w:tc>
      </w:tr>
      <w:tr w:rsidR="00E9392A" w:rsidRPr="00EE471E" w:rsidTr="00DC3E83">
        <w:tc>
          <w:tcPr>
            <w:tcW w:w="6430" w:type="dxa"/>
          </w:tcPr>
          <w:p w:rsidR="00E9392A" w:rsidRPr="00EE471E" w:rsidRDefault="00E9392A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</w:r>
          </w:p>
        </w:tc>
        <w:tc>
          <w:tcPr>
            <w:tcW w:w="3367" w:type="dxa"/>
          </w:tcPr>
          <w:p w:rsidR="00E9392A" w:rsidRPr="00EE471E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70</w:t>
            </w:r>
            <w:r w:rsidR="007C5863" w:rsidRPr="00EE471E">
              <w:rPr>
                <w:color w:val="000000"/>
                <w:sz w:val="28"/>
                <w:szCs w:val="28"/>
              </w:rPr>
              <w:t>%</w:t>
            </w:r>
          </w:p>
        </w:tc>
      </w:tr>
      <w:tr w:rsidR="00072E27" w:rsidRPr="00EE471E" w:rsidTr="00DC3E83">
        <w:tc>
          <w:tcPr>
            <w:tcW w:w="6430" w:type="dxa"/>
          </w:tcPr>
          <w:p w:rsidR="00072E27" w:rsidRPr="00EE471E" w:rsidRDefault="007C5863" w:rsidP="009120E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392A" w:rsidRPr="00EE471E">
              <w:rPr>
                <w:rFonts w:ascii="Times New Roman" w:hAnsi="Times New Roman" w:cs="Times New Roman"/>
                <w:sz w:val="28"/>
                <w:szCs w:val="28"/>
              </w:rPr>
              <w:t>ладеет простейшими навыками самообслуживания</w:t>
            </w:r>
          </w:p>
        </w:tc>
        <w:tc>
          <w:tcPr>
            <w:tcW w:w="3367" w:type="dxa"/>
          </w:tcPr>
          <w:p w:rsidR="00072E27" w:rsidRPr="00EE471E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77</w:t>
            </w:r>
            <w:r w:rsidR="007C5863" w:rsidRPr="00EE471E">
              <w:rPr>
                <w:color w:val="000000"/>
                <w:sz w:val="28"/>
                <w:szCs w:val="28"/>
              </w:rPr>
              <w:t>%</w:t>
            </w:r>
          </w:p>
        </w:tc>
      </w:tr>
      <w:tr w:rsidR="00E9392A" w:rsidRPr="00EE471E" w:rsidTr="00DC3E83">
        <w:tc>
          <w:tcPr>
            <w:tcW w:w="6430" w:type="dxa"/>
          </w:tcPr>
          <w:p w:rsidR="00E9392A" w:rsidRPr="00EE471E" w:rsidRDefault="00E9392A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стремится проявлять самостоятельность в бытовом и игровом поведении</w:t>
            </w:r>
          </w:p>
        </w:tc>
        <w:tc>
          <w:tcPr>
            <w:tcW w:w="3367" w:type="dxa"/>
          </w:tcPr>
          <w:p w:rsidR="00E9392A" w:rsidRPr="00EE471E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90</w:t>
            </w:r>
            <w:r w:rsidR="007C5863" w:rsidRPr="00EE471E">
              <w:rPr>
                <w:color w:val="000000"/>
                <w:sz w:val="28"/>
                <w:szCs w:val="28"/>
              </w:rPr>
              <w:t>%</w:t>
            </w:r>
          </w:p>
        </w:tc>
      </w:tr>
      <w:tr w:rsidR="00E9392A" w:rsidRPr="00EE471E" w:rsidTr="00DC3E83">
        <w:tc>
          <w:tcPr>
            <w:tcW w:w="6430" w:type="dxa"/>
          </w:tcPr>
          <w:p w:rsidR="00E9392A" w:rsidRPr="00EE471E" w:rsidRDefault="00E9392A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владеет активной речью, включенной в общение</w:t>
            </w:r>
          </w:p>
        </w:tc>
        <w:tc>
          <w:tcPr>
            <w:tcW w:w="3367" w:type="dxa"/>
          </w:tcPr>
          <w:p w:rsidR="00E9392A" w:rsidRPr="00EE471E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68%</w:t>
            </w:r>
          </w:p>
        </w:tc>
      </w:tr>
      <w:tr w:rsidR="00E9392A" w:rsidRPr="00EE471E" w:rsidTr="00DC3E83">
        <w:tc>
          <w:tcPr>
            <w:tcW w:w="6430" w:type="dxa"/>
          </w:tcPr>
          <w:p w:rsidR="00E9392A" w:rsidRPr="00EE471E" w:rsidRDefault="00E9392A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может обращаться с вопросами и просьбами, понимает речь взрослых</w:t>
            </w:r>
          </w:p>
        </w:tc>
        <w:tc>
          <w:tcPr>
            <w:tcW w:w="3367" w:type="dxa"/>
          </w:tcPr>
          <w:p w:rsidR="00E9392A" w:rsidRPr="00EE471E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65%</w:t>
            </w:r>
          </w:p>
        </w:tc>
      </w:tr>
      <w:tr w:rsidR="00E9392A" w:rsidRPr="00EE471E" w:rsidTr="00DC3E83">
        <w:tc>
          <w:tcPr>
            <w:tcW w:w="6430" w:type="dxa"/>
          </w:tcPr>
          <w:p w:rsidR="00E9392A" w:rsidRPr="00EE471E" w:rsidRDefault="00E9392A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знает названия окружающих предметов и игрушек</w:t>
            </w:r>
          </w:p>
        </w:tc>
        <w:tc>
          <w:tcPr>
            <w:tcW w:w="3367" w:type="dxa"/>
          </w:tcPr>
          <w:p w:rsidR="00E9392A" w:rsidRPr="00EE471E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471E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7C5863" w:rsidRPr="007C5863" w:rsidTr="00DC3E83">
        <w:tc>
          <w:tcPr>
            <w:tcW w:w="6430" w:type="dxa"/>
          </w:tcPr>
          <w:p w:rsidR="007C5863" w:rsidRPr="007C5863" w:rsidRDefault="007C586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3">
              <w:rPr>
                <w:rFonts w:ascii="Times New Roman" w:hAnsi="Times New Roman" w:cs="Times New Roman"/>
                <w:sz w:val="28"/>
                <w:szCs w:val="28"/>
              </w:rPr>
              <w:t>стремится к общению со взрослыми и активно подражает им в движениях и действиях</w:t>
            </w:r>
          </w:p>
        </w:tc>
        <w:tc>
          <w:tcPr>
            <w:tcW w:w="3367" w:type="dxa"/>
          </w:tcPr>
          <w:p w:rsidR="007C5863" w:rsidRPr="007C5863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95%</w:t>
            </w:r>
          </w:p>
        </w:tc>
      </w:tr>
      <w:tr w:rsidR="007C5863" w:rsidRPr="007C5863" w:rsidTr="00DC3E83">
        <w:tc>
          <w:tcPr>
            <w:tcW w:w="6430" w:type="dxa"/>
          </w:tcPr>
          <w:p w:rsidR="007C5863" w:rsidRPr="007C5863" w:rsidRDefault="007C586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3">
              <w:rPr>
                <w:rFonts w:ascii="Times New Roman" w:hAnsi="Times New Roman" w:cs="Times New Roman"/>
                <w:sz w:val="28"/>
                <w:szCs w:val="28"/>
              </w:rPr>
              <w:t>появляются игры, в которых ребенок воспроизводит действия взрослого</w:t>
            </w:r>
          </w:p>
        </w:tc>
        <w:tc>
          <w:tcPr>
            <w:tcW w:w="3367" w:type="dxa"/>
          </w:tcPr>
          <w:p w:rsidR="007C5863" w:rsidRPr="007C5863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7C5863" w:rsidRPr="007C5863" w:rsidTr="00DC3E83">
        <w:tc>
          <w:tcPr>
            <w:tcW w:w="6430" w:type="dxa"/>
          </w:tcPr>
          <w:p w:rsidR="007C5863" w:rsidRPr="007C5863" w:rsidRDefault="007C586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3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сверстникам, наблюдает за их действиями и подражает им</w:t>
            </w:r>
          </w:p>
        </w:tc>
        <w:tc>
          <w:tcPr>
            <w:tcW w:w="3367" w:type="dxa"/>
          </w:tcPr>
          <w:p w:rsidR="007C5863" w:rsidRPr="007C5863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7C5863" w:rsidRPr="007C5863" w:rsidTr="00DC3E83">
        <w:tc>
          <w:tcPr>
            <w:tcW w:w="6430" w:type="dxa"/>
          </w:tcPr>
          <w:p w:rsidR="007C5863" w:rsidRPr="007C5863" w:rsidRDefault="007C586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3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стихам, песням и сказкам, рассматриванию картинки, стремится двигаться под музыку</w:t>
            </w:r>
          </w:p>
        </w:tc>
        <w:tc>
          <w:tcPr>
            <w:tcW w:w="3367" w:type="dxa"/>
          </w:tcPr>
          <w:p w:rsidR="007C5863" w:rsidRPr="007C5863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7C5863" w:rsidRPr="007C5863" w:rsidTr="00DC3E83">
        <w:tc>
          <w:tcPr>
            <w:tcW w:w="6430" w:type="dxa"/>
          </w:tcPr>
          <w:p w:rsidR="007C5863" w:rsidRPr="007C5863" w:rsidRDefault="007C586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откликается на различные </w:t>
            </w:r>
            <w:r w:rsidRPr="007C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культуры и искусства</w:t>
            </w:r>
          </w:p>
        </w:tc>
        <w:tc>
          <w:tcPr>
            <w:tcW w:w="3367" w:type="dxa"/>
          </w:tcPr>
          <w:p w:rsidR="007C5863" w:rsidRPr="007C5863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85%</w:t>
            </w:r>
          </w:p>
        </w:tc>
      </w:tr>
      <w:tr w:rsidR="007C5863" w:rsidRPr="007C5863" w:rsidTr="00DC3E83">
        <w:tc>
          <w:tcPr>
            <w:tcW w:w="6430" w:type="dxa"/>
          </w:tcPr>
          <w:p w:rsidR="007C5863" w:rsidRPr="007C5863" w:rsidRDefault="007C586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367" w:type="dxa"/>
          </w:tcPr>
          <w:p w:rsidR="007C5863" w:rsidRPr="007C5863" w:rsidRDefault="002E23CA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  <w:tr w:rsidR="00EE471E" w:rsidRPr="007C5863" w:rsidTr="00DC3E83">
        <w:tc>
          <w:tcPr>
            <w:tcW w:w="6430" w:type="dxa"/>
          </w:tcPr>
          <w:p w:rsidR="00EE471E" w:rsidRPr="00092E2B" w:rsidRDefault="00A73915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ц</w:t>
            </w:r>
            <w:r w:rsidR="00EE471E" w:rsidRPr="0009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елевые ориентиры к 7 –м годам</w:t>
            </w:r>
          </w:p>
        </w:tc>
        <w:tc>
          <w:tcPr>
            <w:tcW w:w="3367" w:type="dxa"/>
          </w:tcPr>
          <w:p w:rsidR="00EE471E" w:rsidRDefault="00EE471E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E471E" w:rsidRPr="007C5863" w:rsidTr="00DC3E83">
        <w:tc>
          <w:tcPr>
            <w:tcW w:w="6430" w:type="dxa"/>
          </w:tcPr>
          <w:p w:rsidR="00EE471E" w:rsidRDefault="00EE471E" w:rsidP="009120E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ельности, конструировании и др</w:t>
            </w:r>
            <w:r w:rsidR="0022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EE471E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EE471E" w:rsidRPr="007C5863" w:rsidTr="00DC3E83">
        <w:tc>
          <w:tcPr>
            <w:tcW w:w="6430" w:type="dxa"/>
          </w:tcPr>
          <w:p w:rsidR="00EE471E" w:rsidRPr="00223DC3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способен выбирать себе род занятий, участников по совместной деятельности</w:t>
            </w:r>
          </w:p>
        </w:tc>
        <w:tc>
          <w:tcPr>
            <w:tcW w:w="3367" w:type="dxa"/>
          </w:tcPr>
          <w:p w:rsidR="00EE471E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взрослыми, участвует в совместных играх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ребенок обладает развитым воображением, которое реализуется в разных видах деятельности, и прежде всего в игре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старается разрешать конфликты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ребенок владеет разными формами и видами игры, различает условную и реальную ситуации, умеет подчиняться 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правилам и социальным нормам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ываются предпосылки грамотности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у ребенка развита крупная и мелкая моторика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</w:t>
            </w:r>
            <w:r w:rsidRPr="00EE4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взаимоотношениях со взрослыми и сверстниками, может соблюдать правила безопасного поведения и личной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87%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DC0BAF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бладает начальными знаниями о себе, о природном и социальном мире, в котором он живет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склонен наблюдать, экспериментировать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23DC3" w:rsidRPr="007C5863" w:rsidTr="00DC3E83">
        <w:tc>
          <w:tcPr>
            <w:tcW w:w="6430" w:type="dxa"/>
          </w:tcPr>
          <w:p w:rsidR="00223DC3" w:rsidRPr="00EE471E" w:rsidRDefault="00223DC3" w:rsidP="00912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1E">
              <w:rPr>
                <w:rFonts w:ascii="Times New Roman" w:hAnsi="Times New Roman" w:cs="Times New Roman"/>
                <w:sz w:val="28"/>
                <w:szCs w:val="28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367" w:type="dxa"/>
          </w:tcPr>
          <w:p w:rsidR="00223DC3" w:rsidRDefault="00DC0BAF" w:rsidP="009120E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</w:tbl>
    <w:p w:rsidR="00DF2E68" w:rsidRPr="00EE471E" w:rsidRDefault="00DF2E68" w:rsidP="00CA4F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6"/>
      <w:bookmarkEnd w:id="0"/>
    </w:p>
    <w:p w:rsidR="009B30C0" w:rsidRPr="009B30C0" w:rsidRDefault="009B30C0" w:rsidP="00CA4F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t xml:space="preserve">Основной  приоритет работы педагогического коллектива в 2013 -2014 учебном году заключался в создании условий, направленных на обеспечение качественной организации воспитательно-образовательного процесса в условиях перехода и реализации Федерального государственного образовательного стандарта дошкольного образования. В связи с чем, в течение учебного года велась систематическая работа с педагогическими кадрами.  </w:t>
      </w:r>
    </w:p>
    <w:p w:rsidR="00CA4F10" w:rsidRDefault="009B30C0" w:rsidP="00CA4F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t xml:space="preserve">Особое внимание уделялось изучению нормативных и информационных документов. До вступления в силу ФГОС ДО в сентябре месяце состоялось изучение проекта «Федеральный государственный образовательный стандарт дошкольного образования», были прослушаны ряд </w:t>
      </w:r>
      <w:proofErr w:type="spellStart"/>
      <w:r w:rsidRPr="009B30C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B30C0">
        <w:rPr>
          <w:rFonts w:ascii="Times New Roman" w:hAnsi="Times New Roman" w:cs="Times New Roman"/>
          <w:sz w:val="28"/>
          <w:szCs w:val="28"/>
        </w:rPr>
        <w:t>.</w:t>
      </w:r>
    </w:p>
    <w:p w:rsidR="009B30C0" w:rsidRPr="009B30C0" w:rsidRDefault="009B30C0" w:rsidP="00945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t xml:space="preserve">После утверждения  ФГОС ДО (приказ Министерства образования и науки РФ от 17.10.2013 № 1155) в январе месяце с педагогическими работниками был организован круглый стол по его обсуждению. Все </w:t>
      </w:r>
      <w:r w:rsidRPr="009B30C0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единогласно приняли решение включить изучение данного документа в план работы по самообразованию. </w:t>
      </w:r>
    </w:p>
    <w:p w:rsidR="009B30C0" w:rsidRPr="009B30C0" w:rsidRDefault="009B30C0" w:rsidP="0094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t xml:space="preserve"> Не менее важную роль в осознании ФГОС ДО оказали авторские семинары в КРИПК и ПРО, в участии которых принимали четыре педагога от учреждения по темам: «Модель основной образовательной программы ДО Корректировка ООП в соответствии с ФГОС дошкольного образования» (О.А. </w:t>
      </w:r>
      <w:proofErr w:type="spellStart"/>
      <w:r w:rsidRPr="009B30C0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9B30C0">
        <w:rPr>
          <w:rFonts w:ascii="Times New Roman" w:hAnsi="Times New Roman" w:cs="Times New Roman"/>
          <w:sz w:val="28"/>
          <w:szCs w:val="28"/>
        </w:rPr>
        <w:t>), «Организация инновационной деятельности в условиях реализации ФГОС ДО на примере комплекса «</w:t>
      </w:r>
      <w:proofErr w:type="spellStart"/>
      <w:r w:rsidRPr="009B30C0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9B30C0">
        <w:rPr>
          <w:rFonts w:ascii="Times New Roman" w:hAnsi="Times New Roman" w:cs="Times New Roman"/>
          <w:sz w:val="28"/>
          <w:szCs w:val="28"/>
        </w:rPr>
        <w:t xml:space="preserve"> нового поколения» (Н.А. Вершинина), «Создание условий в дошкольной образовательной организации для введения ФГОС». В дальнейшем каждый участник семинара в консультативной форме посвятил коллег в актуальность и содержание темы.</w:t>
      </w:r>
    </w:p>
    <w:p w:rsidR="009B30C0" w:rsidRPr="009B30C0" w:rsidRDefault="009B30C0" w:rsidP="0094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ООП ДО  в соответствии с введением ФГОС ДО с педагогами  был проведён семинар «Проектирование ООП ДО в контексте с ФГОС ДО». </w:t>
      </w:r>
    </w:p>
    <w:p w:rsidR="009B30C0" w:rsidRPr="009B30C0" w:rsidRDefault="009B30C0" w:rsidP="0094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t xml:space="preserve">С целью созданию системы организационно-управленческого и методического обеспечения по организации и введению ФГОС ДО в 2013 – 2014 </w:t>
      </w:r>
      <w:proofErr w:type="spellStart"/>
      <w:r w:rsidRPr="009B30C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30C0">
        <w:rPr>
          <w:rFonts w:ascii="Times New Roman" w:hAnsi="Times New Roman" w:cs="Times New Roman"/>
          <w:sz w:val="28"/>
          <w:szCs w:val="28"/>
        </w:rPr>
        <w:t>. году был разработан План-график реализации мероприятий по подготовке к введению ФГОС дошкольного образования в МБДОУ «Детский сад № 52».</w:t>
      </w:r>
    </w:p>
    <w:p w:rsidR="009B30C0" w:rsidRPr="009B30C0" w:rsidRDefault="009B30C0" w:rsidP="0094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t xml:space="preserve">Решая задачу по созданию условий перехода и реализации Федерального государственного образовательного стандарта дошкольного образования, велась работа с родителями (законными представителями). </w:t>
      </w:r>
    </w:p>
    <w:p w:rsidR="009B30C0" w:rsidRPr="009B30C0" w:rsidRDefault="009B30C0" w:rsidP="0094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t xml:space="preserve">В первую очередь было проведено родительское собрание, где на повестке рассматривался вопрос «Об утверждении федерального государственного образовательного стандарта дошкольного образования», также представлялась наглядная информация на стенде для родителей, в группах оформлялись папки раскладушки. </w:t>
      </w:r>
    </w:p>
    <w:p w:rsidR="009B30C0" w:rsidRPr="0093175A" w:rsidRDefault="009B30C0" w:rsidP="00931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C0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деятельности в 2013 – 2014 учебном году можно отметить активное участие педагогов и детей в конкурсном движении, о чём свидетельствуют следующие результаты: </w:t>
      </w:r>
    </w:p>
    <w:p w:rsidR="00A754CF" w:rsidRPr="00A754CF" w:rsidRDefault="00A754CF" w:rsidP="0093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CF">
        <w:rPr>
          <w:rFonts w:ascii="Times New Roman" w:hAnsi="Times New Roman" w:cs="Times New Roman"/>
          <w:b/>
          <w:sz w:val="28"/>
          <w:szCs w:val="28"/>
        </w:rPr>
        <w:t>Участие педагогов в конкурсах профессионального мастерства</w:t>
      </w:r>
    </w:p>
    <w:p w:rsidR="00A754CF" w:rsidRPr="00A754CF" w:rsidRDefault="00A754CF" w:rsidP="0093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CF">
        <w:rPr>
          <w:rFonts w:ascii="Times New Roman" w:hAnsi="Times New Roman" w:cs="Times New Roman"/>
          <w:b/>
          <w:sz w:val="28"/>
          <w:szCs w:val="28"/>
        </w:rPr>
        <w:t>(очные, заочные)</w:t>
      </w:r>
    </w:p>
    <w:p w:rsidR="00A754CF" w:rsidRPr="00A754CF" w:rsidRDefault="00A754CF" w:rsidP="009317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2634"/>
      </w:tblGrid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Ф. И. О. педагога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Название конкурса, уровень (Россия, область, город)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Результат (грамота, место; диплом участника и т.п.)</w:t>
            </w:r>
          </w:p>
        </w:tc>
      </w:tr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Колесникова Ирина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«Воспитатель-профессионал» (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конспектов НОД)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Казакова Наталья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«Воспитатель-профессионал» (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конспектов НОД)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Сальникова Ирина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разработка занятия НОД в ДОУ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2013/2014 учебный  год» - методическая разработка   (Общероссийский)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Лариса 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«Открытый урок 2014 учебного года» - </w:t>
            </w:r>
          </w:p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«Осеннее путешествие»  (Общероссийский)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Лариса 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разработка занятия НОД в ДОУ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2013/2014 учебный  год» - методическая разработка   (Общероссийский)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«Воспитатель-профессионал» (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конспектов НОД)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«Лучший конспект занятия» с использованием ИКТ «Памятники защитникам Отечества» 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(Международный)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A754CF" w:rsidRPr="00A754CF" w:rsidTr="00A75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Ведищева Елена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«Лучший конспект занятия»  «Путешествие в сказочный городок»  (Международный)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A754CF" w:rsidRDefault="00A754CF" w:rsidP="0093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CF" w:rsidRPr="00A754CF" w:rsidRDefault="00A754CF" w:rsidP="0093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CF">
        <w:rPr>
          <w:rFonts w:ascii="Times New Roman" w:hAnsi="Times New Roman" w:cs="Times New Roman"/>
          <w:b/>
          <w:sz w:val="28"/>
          <w:szCs w:val="28"/>
        </w:rPr>
        <w:t>Участие детей в конкурсах</w:t>
      </w:r>
    </w:p>
    <w:p w:rsidR="00A754CF" w:rsidRPr="00A754CF" w:rsidRDefault="00A754CF" w:rsidP="0093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CF">
        <w:rPr>
          <w:rFonts w:ascii="Times New Roman" w:hAnsi="Times New Roman" w:cs="Times New Roman"/>
          <w:b/>
          <w:sz w:val="28"/>
          <w:szCs w:val="28"/>
        </w:rPr>
        <w:t>(очные, заочные)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260"/>
        <w:gridCol w:w="2835"/>
      </w:tblGrid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  <w:r w:rsidRPr="00A754C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54CF" w:rsidRPr="00A754CF" w:rsidRDefault="00A754CF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r w:rsidRPr="00A754C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Название конкурса, уровень (Россия, область, город)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Результат (грамота, место; диплом участника и т.п.)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Колесникова Ирина Анатольевна,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искусство «Сказочная птица» (Международный фестиваль)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Казакова Наталья Викторовна,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«Жар-птица» (Международный фестиваль)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Казакова Наталья Викторовна,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«Олимпийский калейдоскоп»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Сальникова Ирина Васильевна,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«Маленькой ёлочке холодно зимой»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Лариса 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Энгелевна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Надя, С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Соня, К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«Дорожные частушки»</w:t>
            </w:r>
          </w:p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Диплом,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Лариса 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Энгелевна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Художественно-эстетический конкурс «Успех» в номинации «Дошкольный эстрадный вокал и хореография»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Лариса 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Энгелевна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 «Осенние розы» (Международный фестиваль)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«Стань заметней»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Лика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 «Самый быстрый»</w:t>
            </w:r>
          </w:p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(Международный 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Метелёва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«Зелёные ладошки» (Международный фестиваль)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Новикова Наталья Николаевна,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Рисовандию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» - номинация «Поздняя осень»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Новикова Наталья Николаевна,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искусство «Чудесная 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корзинка-осенинка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» (Международный фестиваль)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Новикова Наталья Николаевна,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«В космосе» (Международный фестиваль)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Хрущёва Оксана Юрьевна,</w:t>
            </w:r>
          </w:p>
          <w:p w:rsidR="00A754CF" w:rsidRPr="00A754CF" w:rsidRDefault="00A754CF" w:rsidP="009A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Саша, Ш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Надя, К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«Правила дорожные – детям знать положено»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Хрущёва Оксана Юрьевна, </w:t>
            </w:r>
          </w:p>
          <w:p w:rsidR="00A754CF" w:rsidRPr="00A754CF" w:rsidRDefault="00A754CF" w:rsidP="009A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Конкурс фотографий по безопасности дорожного движения (областной)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754C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победителя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Хрущёва Оксана Юрьевна,</w:t>
            </w:r>
          </w:p>
          <w:p w:rsidR="00A754CF" w:rsidRPr="00A754CF" w:rsidRDefault="00A754CF" w:rsidP="009A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Степан, Ш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Надя, С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«Правила дорожные – детям знать положено» (областной)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Хрущёва Оксана Юрьевна,</w:t>
            </w:r>
          </w:p>
          <w:p w:rsidR="00A754CF" w:rsidRPr="00A754CF" w:rsidRDefault="00A754CF" w:rsidP="009A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«Стань заметней»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Хрущёва Оксана Юрьевна,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«Стань заметней»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Хрущёва Оксана Юрьевна,</w:t>
            </w:r>
          </w:p>
          <w:p w:rsidR="00A754CF" w:rsidRPr="00A754CF" w:rsidRDefault="00A754CF" w:rsidP="009A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«Безопасный переход»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Силаева Валентина Александровна,</w:t>
            </w:r>
          </w:p>
          <w:p w:rsidR="00A754CF" w:rsidRPr="00A754CF" w:rsidRDefault="00A754CF" w:rsidP="00931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команда детей подготовительной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Спартакиада ГТЗО среди образовательных организаций, осуществляющих образовательную деятельность по образовательным программам дошкольного 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Грамота,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Силаева Валентина Александровна,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«Маленькой ёлочке холодно зимой»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Силаева Валентина Александровна,</w:t>
            </w:r>
          </w:p>
          <w:p w:rsidR="00A754CF" w:rsidRPr="00A754CF" w:rsidRDefault="00A754CF" w:rsidP="00931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команда детей подготовительной группы</w:t>
            </w:r>
          </w:p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«Дружные старты», посвящённые Всероссийскому Дню здоровья»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Грамота, </w:t>
            </w:r>
            <w:r w:rsidRPr="00A7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Олеся Игоревна,</w:t>
            </w:r>
          </w:p>
          <w:p w:rsidR="00A754CF" w:rsidRPr="00A754CF" w:rsidRDefault="00A754CF" w:rsidP="009A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«Безопасный переход» (городской)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Ведищева Елена Владимировна,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«Апельсиновое солнышко» (Международный фестиваль)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Ведищева Елена Владимировна,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Рисовандию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» - номинация «Поздняя осень»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Ведищева Елена Владимировна,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«Аквариум» (Международный фестиваль)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Дереженец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Алексеевна,</w:t>
            </w:r>
          </w:p>
          <w:p w:rsidR="00A754CF" w:rsidRPr="00A754CF" w:rsidRDefault="00A754CF" w:rsidP="00931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Конкурс поделок «Весна»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Дереженец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Конкурс поделок «Мы за мир»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Тетёркина Наталья Николаевна,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Конкурс поделок «Весенний букет»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Холбекова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Конкурс поделок «</w:t>
            </w: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Домовёнок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Кузя»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Холбекова</w:t>
            </w:r>
            <w:proofErr w:type="spellEnd"/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</w:t>
            </w:r>
          </w:p>
          <w:p w:rsidR="00A754CF" w:rsidRPr="00A754CF" w:rsidRDefault="00A754CF" w:rsidP="00931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Лика</w:t>
            </w:r>
          </w:p>
          <w:p w:rsidR="00A754CF" w:rsidRPr="00A754CF" w:rsidRDefault="00A754CF" w:rsidP="00931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Конкурс поделок «Цветущий май» (Международный)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754CF" w:rsidRPr="00A754CF" w:rsidTr="00A754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F" w:rsidRPr="00A754CF" w:rsidRDefault="00A754CF" w:rsidP="0093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Манакова Ольга 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Владимировна,</w:t>
            </w:r>
          </w:p>
          <w:p w:rsidR="00A754CF" w:rsidRPr="00A754CF" w:rsidRDefault="00A754CF" w:rsidP="009A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и </w:t>
            </w: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 «Новогодняя планета»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F" w:rsidRPr="00A754CF" w:rsidRDefault="00A754CF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</w:tbl>
    <w:p w:rsidR="00A754CF" w:rsidRPr="00A754CF" w:rsidRDefault="00A754CF" w:rsidP="0093175A">
      <w:pPr>
        <w:pStyle w:val="1"/>
        <w:jc w:val="left"/>
        <w:rPr>
          <w:szCs w:val="28"/>
        </w:rPr>
      </w:pPr>
      <w:r w:rsidRPr="00A754CF">
        <w:rPr>
          <w:szCs w:val="28"/>
        </w:rPr>
        <w:lastRenderedPageBreak/>
        <w:t xml:space="preserve"> </w:t>
      </w:r>
    </w:p>
    <w:p w:rsidR="00A754CF" w:rsidRPr="00A754CF" w:rsidRDefault="00A754CF" w:rsidP="00A754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4CF">
        <w:rPr>
          <w:rFonts w:ascii="Times New Roman" w:hAnsi="Times New Roman" w:cs="Times New Roman"/>
          <w:sz w:val="28"/>
          <w:szCs w:val="28"/>
        </w:rPr>
        <w:t>В этом учебном году также можно отметить  активное участие</w:t>
      </w:r>
      <w:r w:rsidR="00D902E5"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A754CF">
        <w:rPr>
          <w:rFonts w:ascii="Times New Roman" w:hAnsi="Times New Roman" w:cs="Times New Roman"/>
          <w:sz w:val="28"/>
          <w:szCs w:val="28"/>
        </w:rPr>
        <w:t xml:space="preserve"> педагогов в городской методической работе</w:t>
      </w:r>
      <w:r w:rsidR="0071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4CF" w:rsidRPr="00A754CF" w:rsidRDefault="00A754CF" w:rsidP="00A754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4CF">
        <w:rPr>
          <w:rFonts w:ascii="Times New Roman" w:hAnsi="Times New Roman" w:cs="Times New Roman"/>
          <w:sz w:val="28"/>
          <w:szCs w:val="28"/>
        </w:rPr>
        <w:t xml:space="preserve">Учитель - логопед Ведищева Е.В. в рамках работы городского методического объединения показывала открытое логопедическое занятие в подготовительной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звуки спешили на Олимпийские игры»</w:t>
      </w:r>
    </w:p>
    <w:p w:rsidR="00A754CF" w:rsidRPr="00A754CF" w:rsidRDefault="00A754CF" w:rsidP="00A754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4C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754CF">
        <w:rPr>
          <w:rFonts w:ascii="Times New Roman" w:hAnsi="Times New Roman" w:cs="Times New Roman"/>
          <w:sz w:val="28"/>
          <w:szCs w:val="28"/>
        </w:rPr>
        <w:t>Дереженец</w:t>
      </w:r>
      <w:proofErr w:type="spellEnd"/>
      <w:r w:rsidRPr="00A754CF">
        <w:rPr>
          <w:rFonts w:ascii="Times New Roman" w:hAnsi="Times New Roman" w:cs="Times New Roman"/>
          <w:sz w:val="28"/>
          <w:szCs w:val="28"/>
        </w:rPr>
        <w:t xml:space="preserve"> С.А. принимала участие в работе городской сетевой школы для начинающих воспитателей. По реализации образовательной области «Познание» давала открытый просмотр  НОД  с элементами экспериментирования в средней группе «Пирожки для Маши».</w:t>
      </w:r>
    </w:p>
    <w:p w:rsidR="00A754CF" w:rsidRPr="00A754CF" w:rsidRDefault="00A754CF" w:rsidP="00A754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4CF">
        <w:rPr>
          <w:rFonts w:ascii="Times New Roman" w:hAnsi="Times New Roman" w:cs="Times New Roman"/>
          <w:sz w:val="28"/>
          <w:szCs w:val="28"/>
        </w:rPr>
        <w:t>В рамках работы городского постоянно действующего семинара на базе нашего ДОУ прошёл семинар «Комплексно-тематическое планирование образовательной работы в ДОУ», где  старший воспитатель  Муравлёва Е.В. отрабатывала с педагогами  теоретический и практический материал по теме: «Тематические проекты, как форма организации образовательной деятельности в детском саду». На методическом объединении старших воспитателей представляла опыт работы учреждения «Особенности взаимодействия воспитателя и учителя-логопеда».</w:t>
      </w:r>
    </w:p>
    <w:p w:rsidR="0093175A" w:rsidRPr="0093175A" w:rsidRDefault="00A754CF" w:rsidP="00931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CF">
        <w:rPr>
          <w:rFonts w:ascii="Times New Roman" w:hAnsi="Times New Roman" w:cs="Times New Roman"/>
          <w:sz w:val="28"/>
          <w:szCs w:val="28"/>
        </w:rPr>
        <w:t>Свой опыт работы педагоги представляли и в форме публикаций в средствах массовой информации:</w:t>
      </w:r>
    </w:p>
    <w:p w:rsidR="0093175A" w:rsidRDefault="0093175A" w:rsidP="00F12D58">
      <w:pPr>
        <w:pStyle w:val="1"/>
        <w:rPr>
          <w:szCs w:val="28"/>
        </w:rPr>
      </w:pPr>
    </w:p>
    <w:p w:rsidR="0093175A" w:rsidRDefault="0093175A" w:rsidP="00F12D58">
      <w:pPr>
        <w:pStyle w:val="1"/>
        <w:rPr>
          <w:szCs w:val="28"/>
        </w:rPr>
      </w:pPr>
    </w:p>
    <w:p w:rsidR="0093175A" w:rsidRDefault="0093175A" w:rsidP="00F12D58">
      <w:pPr>
        <w:pStyle w:val="1"/>
        <w:rPr>
          <w:szCs w:val="28"/>
        </w:rPr>
      </w:pPr>
    </w:p>
    <w:p w:rsidR="001A7B83" w:rsidRPr="001A7B83" w:rsidRDefault="001A7B83" w:rsidP="001A7B83"/>
    <w:p w:rsidR="0093175A" w:rsidRDefault="0093175A" w:rsidP="00F12D58">
      <w:pPr>
        <w:pStyle w:val="1"/>
        <w:rPr>
          <w:szCs w:val="28"/>
        </w:rPr>
      </w:pPr>
    </w:p>
    <w:p w:rsidR="001A7B83" w:rsidRDefault="001A7B83" w:rsidP="00F12D58">
      <w:pPr>
        <w:pStyle w:val="1"/>
        <w:rPr>
          <w:szCs w:val="28"/>
        </w:rPr>
      </w:pPr>
    </w:p>
    <w:p w:rsidR="001A7B83" w:rsidRPr="001A7B83" w:rsidRDefault="001A7B83" w:rsidP="001A7B83"/>
    <w:p w:rsidR="00F12D58" w:rsidRPr="00F12D58" w:rsidRDefault="00F12D58" w:rsidP="00F12D58">
      <w:pPr>
        <w:pStyle w:val="1"/>
        <w:rPr>
          <w:szCs w:val="28"/>
        </w:rPr>
      </w:pPr>
      <w:r w:rsidRPr="00F12D58">
        <w:rPr>
          <w:szCs w:val="28"/>
        </w:rPr>
        <w:t>Публикации</w:t>
      </w:r>
    </w:p>
    <w:p w:rsidR="00F12D58" w:rsidRPr="00F12D58" w:rsidRDefault="00F12D58" w:rsidP="00F12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58">
        <w:rPr>
          <w:rFonts w:ascii="Times New Roman" w:hAnsi="Times New Roman" w:cs="Times New Roman"/>
          <w:b/>
          <w:sz w:val="28"/>
          <w:szCs w:val="28"/>
        </w:rPr>
        <w:t>(в предметных газетах и журналах, на сайте фестиваля «Открытый урок», в газете «Полысаево»)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3260"/>
      </w:tblGrid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И. О. автора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Источник, дата публикации</w:t>
            </w:r>
          </w:p>
        </w:tc>
      </w:tr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Лариса </w:t>
            </w:r>
            <w:proofErr w:type="spellStart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Музыкально-тематический праздник, посвящённый Дню рождения Кузбасса «Люблю тебя, мой край родной!» (методическая разработка)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электронном СМИ (международный образовательный портал </w:t>
            </w:r>
            <w:proofErr w:type="spellStart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spellEnd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), 13.05.2014 </w:t>
            </w:r>
          </w:p>
        </w:tc>
      </w:tr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Лариса </w:t>
            </w:r>
            <w:proofErr w:type="spellStart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Музыкально-театрализованное занятие «Путешествие в страну </w:t>
            </w:r>
            <w:proofErr w:type="spellStart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Вообразилию</w:t>
            </w:r>
            <w:proofErr w:type="spellEnd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» (методическая разработка)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электронном СМИ (международный образовательный портал </w:t>
            </w:r>
            <w:proofErr w:type="spellStart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spellEnd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), 11.05.2014</w:t>
            </w:r>
          </w:p>
        </w:tc>
      </w:tr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Проект по художественному творчеству «Цветы для красоты» (методическая разработка)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СМИ (социальная сеть работников образования), 05.05.2014</w:t>
            </w:r>
          </w:p>
        </w:tc>
      </w:tr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Экологические игры (учебно-методическое пособие)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СМИ (социальная сеть работников образования), 15.01.2014</w:t>
            </w:r>
          </w:p>
        </w:tc>
      </w:tr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Конспект интегрированного занятия по ознакомлению с окружающим миром «Всемирный день приветствий» (методическая разработка)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СМИ (социальная сеть работников образования), 25.02.2014</w:t>
            </w:r>
          </w:p>
        </w:tc>
      </w:tr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Ведищева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Логопедический проект «</w:t>
            </w:r>
            <w:proofErr w:type="spellStart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Логотренинг</w:t>
            </w:r>
            <w:proofErr w:type="spellEnd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 xml:space="preserve"> «Мой весёлый </w:t>
            </w:r>
            <w:proofErr w:type="spellStart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язычёк</w:t>
            </w:r>
            <w:proofErr w:type="spellEnd"/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» (методическая разработка)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СМИ (социальная сеть работников образования), 24.01.2014</w:t>
            </w:r>
          </w:p>
        </w:tc>
      </w:tr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Муравлёва 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«Здоровые дети – в здоровой семье»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Газета «Полысаево», 14.02.2014</w:t>
            </w:r>
          </w:p>
        </w:tc>
      </w:tr>
      <w:tr w:rsidR="00F12D58" w:rsidRPr="00F12D58" w:rsidTr="00F12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Казакова Наталья Викторовна, Колесникова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«Сувениры из всего мира»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8" w:rsidRPr="00F12D58" w:rsidRDefault="00F12D58" w:rsidP="0093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58">
              <w:rPr>
                <w:rFonts w:ascii="Times New Roman" w:hAnsi="Times New Roman" w:cs="Times New Roman"/>
                <w:sz w:val="28"/>
                <w:szCs w:val="28"/>
              </w:rPr>
              <w:t>Газета «Полысаево», 13.12.2013</w:t>
            </w:r>
          </w:p>
        </w:tc>
      </w:tr>
    </w:tbl>
    <w:p w:rsidR="00A754CF" w:rsidRPr="00F12D58" w:rsidRDefault="00A754CF" w:rsidP="00931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E7" w:rsidRDefault="001078E7" w:rsidP="00D7555B">
      <w:pPr>
        <w:pStyle w:val="Style8"/>
        <w:widowControl/>
        <w:spacing w:line="360" w:lineRule="auto"/>
        <w:jc w:val="both"/>
        <w:rPr>
          <w:rStyle w:val="FontStyle256"/>
          <w:i/>
          <w:sz w:val="28"/>
          <w:szCs w:val="28"/>
          <w:u w:val="single"/>
        </w:rPr>
      </w:pPr>
    </w:p>
    <w:p w:rsidR="001078E7" w:rsidRDefault="001078E7" w:rsidP="00D7555B">
      <w:pPr>
        <w:pStyle w:val="Style8"/>
        <w:widowControl/>
        <w:spacing w:line="360" w:lineRule="auto"/>
        <w:jc w:val="both"/>
        <w:rPr>
          <w:rStyle w:val="FontStyle256"/>
          <w:i/>
          <w:sz w:val="28"/>
          <w:szCs w:val="28"/>
          <w:u w:val="single"/>
        </w:rPr>
      </w:pPr>
    </w:p>
    <w:p w:rsidR="00D7555B" w:rsidRPr="00D7555B" w:rsidRDefault="00D7555B" w:rsidP="00D7555B">
      <w:pPr>
        <w:pStyle w:val="Style8"/>
        <w:widowControl/>
        <w:spacing w:line="360" w:lineRule="auto"/>
        <w:jc w:val="both"/>
        <w:rPr>
          <w:rStyle w:val="FontStyle256"/>
          <w:i/>
          <w:sz w:val="28"/>
          <w:szCs w:val="28"/>
          <w:u w:val="single"/>
        </w:rPr>
      </w:pPr>
      <w:r w:rsidRPr="00D7555B">
        <w:rPr>
          <w:rStyle w:val="FontStyle256"/>
          <w:i/>
          <w:sz w:val="28"/>
          <w:szCs w:val="28"/>
          <w:u w:val="single"/>
        </w:rPr>
        <w:lastRenderedPageBreak/>
        <w:t>Основные проблемы, выявленные в пр</w:t>
      </w:r>
      <w:r>
        <w:rPr>
          <w:rStyle w:val="FontStyle256"/>
          <w:i/>
          <w:sz w:val="28"/>
          <w:szCs w:val="28"/>
          <w:u w:val="single"/>
        </w:rPr>
        <w:t>оцессе анализа деятельности ДОУ</w:t>
      </w:r>
      <w:r w:rsidR="00375B47">
        <w:rPr>
          <w:rStyle w:val="FontStyle256"/>
          <w:i/>
          <w:sz w:val="28"/>
          <w:szCs w:val="28"/>
          <w:u w:val="single"/>
        </w:rPr>
        <w:t>:</w:t>
      </w:r>
    </w:p>
    <w:p w:rsidR="00D7555B" w:rsidRDefault="00375B47" w:rsidP="00375B47">
      <w:pPr>
        <w:pStyle w:val="Style4"/>
        <w:widowControl/>
        <w:spacing w:line="360" w:lineRule="auto"/>
        <w:ind w:firstLine="0"/>
        <w:rPr>
          <w:rStyle w:val="FontStyle266"/>
          <w:sz w:val="28"/>
          <w:szCs w:val="28"/>
        </w:rPr>
      </w:pPr>
      <w:r>
        <w:rPr>
          <w:rStyle w:val="FontStyle266"/>
          <w:sz w:val="28"/>
          <w:szCs w:val="28"/>
        </w:rPr>
        <w:t>- н</w:t>
      </w:r>
      <w:r w:rsidR="00D7555B" w:rsidRPr="00D7555B">
        <w:rPr>
          <w:rStyle w:val="FontStyle266"/>
          <w:sz w:val="28"/>
          <w:szCs w:val="28"/>
        </w:rPr>
        <w:t>едостаточность обеспечения материально-технической базы для внедрения Федерального государствен</w:t>
      </w:r>
      <w:r>
        <w:rPr>
          <w:rStyle w:val="FontStyle266"/>
          <w:sz w:val="28"/>
          <w:szCs w:val="28"/>
        </w:rPr>
        <w:t>ного образовательного стандарта;</w:t>
      </w:r>
    </w:p>
    <w:p w:rsidR="00BE6CD4" w:rsidRDefault="00BE6CD4" w:rsidP="00040328">
      <w:pPr>
        <w:pStyle w:val="Style4"/>
        <w:widowControl/>
        <w:spacing w:line="360" w:lineRule="auto"/>
        <w:ind w:firstLine="0"/>
        <w:rPr>
          <w:rStyle w:val="FontStyle266"/>
          <w:sz w:val="28"/>
          <w:szCs w:val="28"/>
        </w:rPr>
      </w:pPr>
      <w:r>
        <w:rPr>
          <w:rStyle w:val="FontStyle266"/>
          <w:sz w:val="28"/>
          <w:szCs w:val="28"/>
        </w:rPr>
        <w:t>- недостаточная активность педагогов в конкурсах профессионального мастерства;</w:t>
      </w:r>
    </w:p>
    <w:p w:rsidR="00040328" w:rsidRPr="00D7555B" w:rsidRDefault="00040328" w:rsidP="00040328">
      <w:pPr>
        <w:pStyle w:val="Style4"/>
        <w:widowControl/>
        <w:spacing w:line="360" w:lineRule="auto"/>
        <w:ind w:firstLine="0"/>
        <w:rPr>
          <w:rStyle w:val="FontStyle266"/>
          <w:sz w:val="28"/>
          <w:szCs w:val="28"/>
        </w:rPr>
      </w:pPr>
      <w:r>
        <w:rPr>
          <w:rStyle w:val="FontStyle266"/>
          <w:sz w:val="28"/>
          <w:szCs w:val="28"/>
        </w:rPr>
        <w:t xml:space="preserve">- </w:t>
      </w:r>
      <w:r w:rsidR="009E4684">
        <w:rPr>
          <w:rStyle w:val="FontStyle266"/>
          <w:sz w:val="28"/>
          <w:szCs w:val="28"/>
        </w:rPr>
        <w:t>недостаточный охват педагогов курсами</w:t>
      </w:r>
      <w:r>
        <w:rPr>
          <w:rStyle w:val="FontStyle266"/>
          <w:sz w:val="28"/>
          <w:szCs w:val="28"/>
        </w:rPr>
        <w:t xml:space="preserve"> повышения квалификации,</w:t>
      </w:r>
      <w:r w:rsidR="009E4684">
        <w:rPr>
          <w:rStyle w:val="FontStyle266"/>
          <w:sz w:val="28"/>
          <w:szCs w:val="28"/>
        </w:rPr>
        <w:t xml:space="preserve"> повышения своей категории; </w:t>
      </w:r>
    </w:p>
    <w:p w:rsidR="00D7555B" w:rsidRPr="00D7555B" w:rsidRDefault="00375B47" w:rsidP="00375B47">
      <w:pPr>
        <w:pStyle w:val="Style4"/>
        <w:widowControl/>
        <w:spacing w:line="360" w:lineRule="auto"/>
        <w:ind w:firstLine="0"/>
        <w:rPr>
          <w:rStyle w:val="FontStyle266"/>
          <w:sz w:val="28"/>
          <w:szCs w:val="28"/>
        </w:rPr>
      </w:pPr>
      <w:r>
        <w:rPr>
          <w:rStyle w:val="FontStyle266"/>
          <w:sz w:val="28"/>
          <w:szCs w:val="28"/>
        </w:rPr>
        <w:t>- н</w:t>
      </w:r>
      <w:r w:rsidR="00711AEF">
        <w:rPr>
          <w:rStyle w:val="FontStyle266"/>
          <w:sz w:val="28"/>
          <w:szCs w:val="28"/>
        </w:rPr>
        <w:t>едостаточная активизация</w:t>
      </w:r>
      <w:r w:rsidR="00C00C22">
        <w:rPr>
          <w:rStyle w:val="FontStyle266"/>
          <w:sz w:val="28"/>
          <w:szCs w:val="28"/>
        </w:rPr>
        <w:t xml:space="preserve"> индивидуальной и дополнительной</w:t>
      </w:r>
      <w:r w:rsidR="00711AEF">
        <w:rPr>
          <w:rStyle w:val="FontStyle266"/>
          <w:sz w:val="28"/>
          <w:szCs w:val="28"/>
        </w:rPr>
        <w:t xml:space="preserve"> работы</w:t>
      </w:r>
      <w:r>
        <w:rPr>
          <w:rStyle w:val="FontStyle266"/>
          <w:sz w:val="28"/>
          <w:szCs w:val="28"/>
        </w:rPr>
        <w:t xml:space="preserve"> с одарёнными детьми;</w:t>
      </w:r>
    </w:p>
    <w:p w:rsidR="0000585C" w:rsidRPr="00375B47" w:rsidRDefault="00375B47" w:rsidP="00E72960">
      <w:pPr>
        <w:pStyle w:val="Style4"/>
        <w:widowControl/>
        <w:spacing w:line="360" w:lineRule="auto"/>
        <w:ind w:firstLine="0"/>
        <w:rPr>
          <w:sz w:val="28"/>
          <w:szCs w:val="28"/>
        </w:rPr>
      </w:pPr>
      <w:r>
        <w:rPr>
          <w:rStyle w:val="FontStyle266"/>
          <w:sz w:val="28"/>
          <w:szCs w:val="28"/>
        </w:rPr>
        <w:t>- н</w:t>
      </w:r>
      <w:r w:rsidR="00C00C22">
        <w:rPr>
          <w:rStyle w:val="FontStyle266"/>
          <w:sz w:val="28"/>
          <w:szCs w:val="28"/>
        </w:rPr>
        <w:t>едостаточная</w:t>
      </w:r>
      <w:r w:rsidR="00D7555B" w:rsidRPr="00D7555B">
        <w:rPr>
          <w:rStyle w:val="FontStyle266"/>
          <w:sz w:val="28"/>
          <w:szCs w:val="28"/>
        </w:rPr>
        <w:t xml:space="preserve"> акт</w:t>
      </w:r>
      <w:r w:rsidR="00C00C22">
        <w:rPr>
          <w:rStyle w:val="FontStyle266"/>
          <w:sz w:val="28"/>
          <w:szCs w:val="28"/>
        </w:rPr>
        <w:t>ивизация</w:t>
      </w:r>
      <w:r w:rsidR="007562A0">
        <w:rPr>
          <w:rStyle w:val="FontStyle266"/>
          <w:sz w:val="28"/>
          <w:szCs w:val="28"/>
        </w:rPr>
        <w:t xml:space="preserve"> в системе</w:t>
      </w:r>
      <w:r w:rsidR="00C00C22">
        <w:rPr>
          <w:rStyle w:val="FontStyle266"/>
          <w:sz w:val="28"/>
          <w:szCs w:val="28"/>
        </w:rPr>
        <w:t xml:space="preserve"> медико-педагогической</w:t>
      </w:r>
      <w:r w:rsidR="00D7555B" w:rsidRPr="00D7555B">
        <w:rPr>
          <w:rStyle w:val="FontStyle266"/>
          <w:sz w:val="28"/>
          <w:szCs w:val="28"/>
        </w:rPr>
        <w:t xml:space="preserve"> работы </w:t>
      </w:r>
      <w:r w:rsidR="00C00C22">
        <w:rPr>
          <w:rStyle w:val="FontStyle266"/>
          <w:sz w:val="28"/>
          <w:szCs w:val="28"/>
        </w:rPr>
        <w:t>с ЧБ детьми и детьми с низким уровнем физической подготовленности</w:t>
      </w:r>
      <w:r w:rsidR="007562A0">
        <w:rPr>
          <w:rStyle w:val="FontStyle266"/>
          <w:sz w:val="28"/>
          <w:szCs w:val="28"/>
        </w:rPr>
        <w:t>.</w:t>
      </w:r>
    </w:p>
    <w:p w:rsidR="00375B47" w:rsidRPr="00375B47" w:rsidRDefault="00375B47" w:rsidP="00E72960">
      <w:pPr>
        <w:pStyle w:val="ab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75B47">
        <w:rPr>
          <w:rFonts w:ascii="Times New Roman" w:hAnsi="Times New Roman"/>
          <w:b/>
          <w:i/>
          <w:sz w:val="28"/>
          <w:szCs w:val="28"/>
          <w:u w:val="single"/>
        </w:rPr>
        <w:t>Возможности и перспективы на 2014</w:t>
      </w:r>
      <w:r w:rsidR="00E72960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Pr="00375B47">
        <w:rPr>
          <w:rFonts w:ascii="Times New Roman" w:hAnsi="Times New Roman"/>
          <w:b/>
          <w:i/>
          <w:sz w:val="28"/>
          <w:szCs w:val="28"/>
          <w:u w:val="single"/>
        </w:rPr>
        <w:t xml:space="preserve"> 2015 учебный год:</w:t>
      </w:r>
    </w:p>
    <w:p w:rsidR="00BE6CD4" w:rsidRDefault="00C649DB" w:rsidP="00E7296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c"/>
          <w:b w:val="0"/>
          <w:color w:val="000000"/>
          <w:sz w:val="28"/>
        </w:rPr>
      </w:pPr>
      <w:r>
        <w:rPr>
          <w:rStyle w:val="ac"/>
          <w:b w:val="0"/>
          <w:color w:val="000000"/>
          <w:sz w:val="28"/>
        </w:rPr>
        <w:t xml:space="preserve">- приложить </w:t>
      </w:r>
      <w:r w:rsidR="00375B47" w:rsidRPr="00BE6CD4">
        <w:rPr>
          <w:rStyle w:val="ac"/>
          <w:b w:val="0"/>
          <w:color w:val="000000"/>
          <w:sz w:val="28"/>
        </w:rPr>
        <w:t>усилия в работе по улучшению материально-технической базы</w:t>
      </w:r>
      <w:r w:rsidR="00BE6CD4">
        <w:rPr>
          <w:rStyle w:val="ac"/>
          <w:b w:val="0"/>
          <w:color w:val="000000"/>
          <w:sz w:val="28"/>
        </w:rPr>
        <w:t xml:space="preserve"> в соответствии требованиям </w:t>
      </w:r>
      <w:r w:rsidR="00BE6CD4" w:rsidRPr="00BE6CD4">
        <w:rPr>
          <w:rStyle w:val="ac"/>
          <w:b w:val="0"/>
          <w:color w:val="000000"/>
          <w:sz w:val="28"/>
        </w:rPr>
        <w:t>ФГОС;</w:t>
      </w:r>
    </w:p>
    <w:p w:rsidR="00E72960" w:rsidRDefault="00BE6CD4" w:rsidP="00E7296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c"/>
          <w:b w:val="0"/>
          <w:color w:val="000000"/>
          <w:sz w:val="28"/>
        </w:rPr>
      </w:pPr>
      <w:r>
        <w:rPr>
          <w:rStyle w:val="ac"/>
          <w:b w:val="0"/>
          <w:color w:val="000000"/>
          <w:sz w:val="28"/>
        </w:rPr>
        <w:t>-</w:t>
      </w:r>
      <w:r w:rsidR="009E4684">
        <w:rPr>
          <w:rStyle w:val="ac"/>
          <w:b w:val="0"/>
          <w:color w:val="000000"/>
          <w:sz w:val="28"/>
        </w:rPr>
        <w:t xml:space="preserve"> обеспечить развитие кадрового потенциала</w:t>
      </w:r>
      <w:r w:rsidR="00C649DB">
        <w:rPr>
          <w:rStyle w:val="ac"/>
          <w:b w:val="0"/>
          <w:color w:val="000000"/>
          <w:sz w:val="28"/>
        </w:rPr>
        <w:t xml:space="preserve"> в процессе реализации ФГОС</w:t>
      </w:r>
      <w:r w:rsidR="00E72960">
        <w:rPr>
          <w:rStyle w:val="ac"/>
          <w:b w:val="0"/>
          <w:color w:val="000000"/>
          <w:sz w:val="28"/>
        </w:rPr>
        <w:t>:</w:t>
      </w:r>
      <w:r w:rsidR="009E4684">
        <w:rPr>
          <w:rStyle w:val="ac"/>
          <w:b w:val="0"/>
          <w:color w:val="000000"/>
          <w:sz w:val="28"/>
        </w:rPr>
        <w:t xml:space="preserve"> через повышение квалификации на курсах и  категории </w:t>
      </w:r>
      <w:r w:rsidR="00C649DB">
        <w:rPr>
          <w:rStyle w:val="ac"/>
          <w:b w:val="0"/>
          <w:color w:val="000000"/>
          <w:sz w:val="28"/>
        </w:rPr>
        <w:t xml:space="preserve"> у педагогов</w:t>
      </w:r>
      <w:r w:rsidR="00E72960">
        <w:rPr>
          <w:rStyle w:val="ac"/>
          <w:b w:val="0"/>
          <w:color w:val="000000"/>
          <w:sz w:val="28"/>
        </w:rPr>
        <w:t>;</w:t>
      </w:r>
    </w:p>
    <w:p w:rsidR="00C649DB" w:rsidRPr="00BE6CD4" w:rsidRDefault="00C649DB" w:rsidP="00E7296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c"/>
          <w:b w:val="0"/>
          <w:color w:val="000000"/>
          <w:sz w:val="28"/>
        </w:rPr>
      </w:pPr>
      <w:r>
        <w:rPr>
          <w:rStyle w:val="ac"/>
          <w:b w:val="0"/>
          <w:color w:val="000000"/>
          <w:sz w:val="28"/>
        </w:rPr>
        <w:t xml:space="preserve"> участие педагогов в конкурс</w:t>
      </w:r>
      <w:r w:rsidR="00E72960">
        <w:rPr>
          <w:rStyle w:val="ac"/>
          <w:b w:val="0"/>
          <w:color w:val="000000"/>
          <w:sz w:val="28"/>
        </w:rPr>
        <w:t>ах профессионального мастерства.</w:t>
      </w:r>
    </w:p>
    <w:p w:rsidR="00E72960" w:rsidRDefault="00BE6CD4" w:rsidP="00E72960">
      <w:pPr>
        <w:tabs>
          <w:tab w:val="left" w:pos="7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1F">
        <w:rPr>
          <w:rStyle w:val="ac"/>
          <w:color w:val="000000"/>
          <w:sz w:val="28"/>
        </w:rPr>
        <w:t xml:space="preserve"> </w:t>
      </w:r>
      <w:r w:rsidR="00E72960" w:rsidRPr="00E72960">
        <w:rPr>
          <w:rStyle w:val="ac"/>
          <w:rFonts w:ascii="Times New Roman" w:hAnsi="Times New Roman" w:cs="Times New Roman"/>
          <w:color w:val="000000"/>
          <w:sz w:val="28"/>
        </w:rPr>
        <w:t xml:space="preserve">- </w:t>
      </w:r>
      <w:r w:rsidR="00E72960" w:rsidRPr="00E72960">
        <w:rPr>
          <w:rFonts w:ascii="Times New Roman" w:hAnsi="Times New Roman" w:cs="Times New Roman"/>
          <w:sz w:val="28"/>
          <w:szCs w:val="28"/>
        </w:rPr>
        <w:t>отработать систему индивидуальной, дополнительной работы с одарёнными детьми с повышенными интеллектуальными и творческими способност</w:t>
      </w:r>
      <w:r w:rsidR="00E72960">
        <w:rPr>
          <w:rFonts w:ascii="Times New Roman" w:hAnsi="Times New Roman" w:cs="Times New Roman"/>
          <w:sz w:val="28"/>
          <w:szCs w:val="28"/>
        </w:rPr>
        <w:t>ями (дополнительно образование);</w:t>
      </w:r>
    </w:p>
    <w:p w:rsidR="0000585C" w:rsidRDefault="00E72960" w:rsidP="001A7B83">
      <w:pPr>
        <w:pStyle w:val="Style4"/>
        <w:widowControl/>
        <w:spacing w:line="36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активизировать </w:t>
      </w:r>
      <w:r>
        <w:rPr>
          <w:rStyle w:val="FontStyle266"/>
          <w:sz w:val="28"/>
          <w:szCs w:val="28"/>
        </w:rPr>
        <w:t>медико-педагогическую</w:t>
      </w:r>
      <w:r w:rsidRPr="00D7555B">
        <w:rPr>
          <w:rStyle w:val="FontStyle266"/>
          <w:sz w:val="28"/>
          <w:szCs w:val="28"/>
        </w:rPr>
        <w:t xml:space="preserve"> работы </w:t>
      </w:r>
      <w:r>
        <w:rPr>
          <w:rStyle w:val="FontStyle266"/>
          <w:sz w:val="28"/>
          <w:szCs w:val="28"/>
        </w:rPr>
        <w:t>с ЧБ детьми и детьми с низким уровнем физической подготовленности.</w:t>
      </w:r>
    </w:p>
    <w:p w:rsidR="0000585C" w:rsidRDefault="0000585C" w:rsidP="0000585C">
      <w:pPr>
        <w:spacing w:line="360" w:lineRule="auto"/>
        <w:ind w:left="720"/>
        <w:jc w:val="both"/>
        <w:rPr>
          <w:sz w:val="28"/>
          <w:szCs w:val="28"/>
        </w:rPr>
      </w:pPr>
    </w:p>
    <w:sectPr w:rsidR="0000585C" w:rsidSect="0094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DA5"/>
    <w:multiLevelType w:val="multilevel"/>
    <w:tmpl w:val="874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B4AD3"/>
    <w:multiLevelType w:val="hybridMultilevel"/>
    <w:tmpl w:val="93CC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38A"/>
    <w:rsid w:val="00000F86"/>
    <w:rsid w:val="0000585C"/>
    <w:rsid w:val="00040328"/>
    <w:rsid w:val="00072E27"/>
    <w:rsid w:val="00092E2B"/>
    <w:rsid w:val="000A13EC"/>
    <w:rsid w:val="000A4008"/>
    <w:rsid w:val="000C5527"/>
    <w:rsid w:val="000D0329"/>
    <w:rsid w:val="000F4A93"/>
    <w:rsid w:val="001078E7"/>
    <w:rsid w:val="0013794D"/>
    <w:rsid w:val="00162ABB"/>
    <w:rsid w:val="00164A25"/>
    <w:rsid w:val="001713A9"/>
    <w:rsid w:val="001A7B83"/>
    <w:rsid w:val="001B2BAA"/>
    <w:rsid w:val="001B6DFE"/>
    <w:rsid w:val="001E0BA7"/>
    <w:rsid w:val="001E5E0B"/>
    <w:rsid w:val="00215E1D"/>
    <w:rsid w:val="00223DC3"/>
    <w:rsid w:val="00232284"/>
    <w:rsid w:val="002A1ADA"/>
    <w:rsid w:val="002D1D61"/>
    <w:rsid w:val="002E23CA"/>
    <w:rsid w:val="00375B47"/>
    <w:rsid w:val="00420FD1"/>
    <w:rsid w:val="0043280A"/>
    <w:rsid w:val="00456A94"/>
    <w:rsid w:val="004921A3"/>
    <w:rsid w:val="004B43D2"/>
    <w:rsid w:val="004C113E"/>
    <w:rsid w:val="004F5526"/>
    <w:rsid w:val="00500E28"/>
    <w:rsid w:val="005316FC"/>
    <w:rsid w:val="005C6632"/>
    <w:rsid w:val="00604EBF"/>
    <w:rsid w:val="00610900"/>
    <w:rsid w:val="00613566"/>
    <w:rsid w:val="0062179B"/>
    <w:rsid w:val="006512B1"/>
    <w:rsid w:val="0065324C"/>
    <w:rsid w:val="00660498"/>
    <w:rsid w:val="00711AEF"/>
    <w:rsid w:val="007204DB"/>
    <w:rsid w:val="007562A0"/>
    <w:rsid w:val="007A626F"/>
    <w:rsid w:val="007C5863"/>
    <w:rsid w:val="008320AB"/>
    <w:rsid w:val="00842A89"/>
    <w:rsid w:val="008A38E2"/>
    <w:rsid w:val="008B4C83"/>
    <w:rsid w:val="008E1FAF"/>
    <w:rsid w:val="008E32D8"/>
    <w:rsid w:val="009120E7"/>
    <w:rsid w:val="00927E37"/>
    <w:rsid w:val="00927EF8"/>
    <w:rsid w:val="0093175A"/>
    <w:rsid w:val="00932D5B"/>
    <w:rsid w:val="0094528C"/>
    <w:rsid w:val="00945827"/>
    <w:rsid w:val="00950F47"/>
    <w:rsid w:val="0099562E"/>
    <w:rsid w:val="009A5EE6"/>
    <w:rsid w:val="009B30C0"/>
    <w:rsid w:val="009E4684"/>
    <w:rsid w:val="00A02319"/>
    <w:rsid w:val="00A73915"/>
    <w:rsid w:val="00A754CF"/>
    <w:rsid w:val="00B011B2"/>
    <w:rsid w:val="00B01E36"/>
    <w:rsid w:val="00B3644C"/>
    <w:rsid w:val="00B4110E"/>
    <w:rsid w:val="00B72BFA"/>
    <w:rsid w:val="00B82A12"/>
    <w:rsid w:val="00BD0D97"/>
    <w:rsid w:val="00BE5E4F"/>
    <w:rsid w:val="00BE6CD4"/>
    <w:rsid w:val="00BF4B48"/>
    <w:rsid w:val="00C00C22"/>
    <w:rsid w:val="00C01D54"/>
    <w:rsid w:val="00C0538A"/>
    <w:rsid w:val="00C253A2"/>
    <w:rsid w:val="00C649DB"/>
    <w:rsid w:val="00C8262B"/>
    <w:rsid w:val="00C96E7D"/>
    <w:rsid w:val="00CA4F10"/>
    <w:rsid w:val="00CB4411"/>
    <w:rsid w:val="00D40EC6"/>
    <w:rsid w:val="00D55412"/>
    <w:rsid w:val="00D7555B"/>
    <w:rsid w:val="00D902E5"/>
    <w:rsid w:val="00DC0BAF"/>
    <w:rsid w:val="00DC3E83"/>
    <w:rsid w:val="00DF2E68"/>
    <w:rsid w:val="00E263A4"/>
    <w:rsid w:val="00E53B19"/>
    <w:rsid w:val="00E608D9"/>
    <w:rsid w:val="00E72960"/>
    <w:rsid w:val="00E72D0C"/>
    <w:rsid w:val="00E9392A"/>
    <w:rsid w:val="00EC30AA"/>
    <w:rsid w:val="00EE471E"/>
    <w:rsid w:val="00F0352E"/>
    <w:rsid w:val="00F12D58"/>
    <w:rsid w:val="00F330A4"/>
    <w:rsid w:val="00F716B7"/>
    <w:rsid w:val="00F947D5"/>
    <w:rsid w:val="00FA69F4"/>
    <w:rsid w:val="00FB2401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C"/>
  </w:style>
  <w:style w:type="paragraph" w:styleId="1">
    <w:name w:val="heading 1"/>
    <w:basedOn w:val="a"/>
    <w:next w:val="a"/>
    <w:link w:val="10"/>
    <w:qFormat/>
    <w:rsid w:val="00A75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38A"/>
  </w:style>
  <w:style w:type="paragraph" w:styleId="a3">
    <w:name w:val="Normal (Web)"/>
    <w:basedOn w:val="a"/>
    <w:rsid w:val="00C0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608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608D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semiHidden/>
    <w:unhideWhenUsed/>
    <w:rsid w:val="00456A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Знак"/>
    <w:basedOn w:val="a0"/>
    <w:link w:val="a7"/>
    <w:semiHidden/>
    <w:rsid w:val="00456A94"/>
    <w:rPr>
      <w:rFonts w:ascii="Times New Roman" w:eastAsia="Times New Roman" w:hAnsi="Times New Roman" w:cs="Times New Roman"/>
      <w:sz w:val="24"/>
      <w:szCs w:val="28"/>
    </w:rPr>
  </w:style>
  <w:style w:type="character" w:customStyle="1" w:styleId="a9">
    <w:name w:val="Без интервала Знак"/>
    <w:basedOn w:val="a0"/>
    <w:link w:val="aa"/>
    <w:locked/>
    <w:rsid w:val="00456A94"/>
    <w:rPr>
      <w:rFonts w:ascii="Calibri" w:hAnsi="Calibri"/>
    </w:rPr>
  </w:style>
  <w:style w:type="paragraph" w:styleId="aa">
    <w:name w:val="No Spacing"/>
    <w:link w:val="a9"/>
    <w:qFormat/>
    <w:rsid w:val="00456A94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B41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939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754C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"/>
    <w:rsid w:val="00D7555B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7555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6">
    <w:name w:val="Font Style256"/>
    <w:basedOn w:val="a0"/>
    <w:rsid w:val="00D7555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6">
    <w:name w:val="Font Style266"/>
    <w:basedOn w:val="a0"/>
    <w:rsid w:val="00D7555B"/>
    <w:rPr>
      <w:rFonts w:ascii="Times New Roman" w:hAnsi="Times New Roman" w:cs="Times New Roman" w:hint="default"/>
      <w:sz w:val="20"/>
      <w:szCs w:val="20"/>
    </w:rPr>
  </w:style>
  <w:style w:type="paragraph" w:styleId="ab">
    <w:name w:val="List Paragraph"/>
    <w:basedOn w:val="a"/>
    <w:uiPriority w:val="34"/>
    <w:qFormat/>
    <w:rsid w:val="0000585C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Strong"/>
    <w:basedOn w:val="a0"/>
    <w:qFormat/>
    <w:rsid w:val="00375B47"/>
    <w:rPr>
      <w:b/>
      <w:bCs/>
    </w:rPr>
  </w:style>
  <w:style w:type="character" w:styleId="ad">
    <w:name w:val="Emphasis"/>
    <w:basedOn w:val="a0"/>
    <w:qFormat/>
    <w:rsid w:val="00375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AA4F-268A-4CFA-8F0B-4974682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31</Pages>
  <Words>6108</Words>
  <Characters>34817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>Публикации</vt:lpstr>
    </vt:vector>
  </TitlesOfParts>
  <Company>Microsoft</Company>
  <LinksUpToDate>false</LinksUpToDate>
  <CharactersWithSpaces>40844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dcterms:created xsi:type="dcterms:W3CDTF">2014-08-29T03:20:00Z</dcterms:created>
  <dcterms:modified xsi:type="dcterms:W3CDTF">2014-10-28T16:06:00Z</dcterms:modified>
</cp:coreProperties>
</file>